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093" w:rsidRDefault="00311093" w:rsidP="00311093">
      <w:pPr>
        <w:rPr>
          <w:rFonts w:ascii="Cambria" w:hAnsi="Cambria"/>
          <w:sz w:val="22"/>
          <w:szCs w:val="22"/>
        </w:rPr>
      </w:pPr>
    </w:p>
    <w:p w:rsidR="00311093" w:rsidRDefault="00BE3188" w:rsidP="00311093">
      <w:pPr>
        <w:rPr>
          <w:rFonts w:ascii="Cambria" w:hAnsi="Cambria"/>
          <w:sz w:val="22"/>
          <w:szCs w:val="22"/>
        </w:rPr>
      </w:pPr>
      <w:r>
        <w:rPr>
          <w:noProof/>
        </w:rPr>
        <w:drawing>
          <wp:inline distT="0" distB="0" distL="0" distR="0">
            <wp:extent cx="5943600" cy="914400"/>
            <wp:effectExtent l="19050" t="0" r="0" b="0"/>
            <wp:docPr id="45" name="Picture 45" descr="logo 1000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1000 women"/>
                    <pic:cNvPicPr>
                      <a:picLocks noChangeAspect="1" noChangeArrowheads="1"/>
                    </pic:cNvPicPr>
                  </pic:nvPicPr>
                  <pic:blipFill>
                    <a:blip r:embed="rId7"/>
                    <a:srcRect/>
                    <a:stretch>
                      <a:fillRect/>
                    </a:stretch>
                  </pic:blipFill>
                  <pic:spPr bwMode="auto">
                    <a:xfrm>
                      <a:off x="0" y="0"/>
                      <a:ext cx="5943600" cy="914400"/>
                    </a:xfrm>
                    <a:prstGeom prst="rect">
                      <a:avLst/>
                    </a:prstGeom>
                    <a:noFill/>
                    <a:ln w="9525">
                      <a:noFill/>
                      <a:miter lim="800000"/>
                      <a:headEnd/>
                      <a:tailEnd/>
                    </a:ln>
                  </pic:spPr>
                </pic:pic>
              </a:graphicData>
            </a:graphic>
          </wp:inline>
        </w:drawing>
      </w:r>
    </w:p>
    <w:p w:rsidR="00311093" w:rsidRDefault="00311093" w:rsidP="00311093">
      <w:pPr>
        <w:rPr>
          <w:rFonts w:ascii="Cambria" w:hAnsi="Cambria"/>
          <w:sz w:val="22"/>
          <w:szCs w:val="22"/>
        </w:rPr>
      </w:pPr>
    </w:p>
    <w:p w:rsidR="00311093" w:rsidRDefault="00311093" w:rsidP="00311093">
      <w:pPr>
        <w:rPr>
          <w:rFonts w:ascii="Cambria" w:hAnsi="Cambria"/>
          <w:sz w:val="22"/>
          <w:szCs w:val="22"/>
        </w:rPr>
      </w:pPr>
    </w:p>
    <w:p w:rsidR="00311093" w:rsidRPr="00BE3188" w:rsidRDefault="004A47A4" w:rsidP="00311093">
      <w:pPr>
        <w:rPr>
          <w:rFonts w:ascii="Cambria" w:hAnsi="Cambria"/>
          <w:sz w:val="22"/>
          <w:szCs w:val="22"/>
        </w:rPr>
      </w:pPr>
      <w:r w:rsidRPr="004A47A4">
        <w:rPr>
          <w:rFonts w:ascii="Verdana" w:hAnsi="Verdana"/>
          <w:b/>
          <w:noProof/>
          <w:sz w:val="22"/>
          <w:szCs w:val="22"/>
          <w:lang w:eastAsia="zh-TW"/>
        </w:rPr>
        <w:pict>
          <v:rect id="_x0000_s1028" style="position:absolute;margin-left:377.75pt;margin-top:176.5pt;width:178pt;height:334.75pt;flip:x;z-index:251662336;mso-wrap-style:none;mso-wrap-distance-top:7.2pt;mso-wrap-distance-bottom:7.2pt;mso-position-horizontal-relative:page;mso-position-vertical-relative:page;mso-width-relative:margin;v-text-anchor:middle" o:allowincell="f" filled="f" fillcolor="black" strokeweight="1.5pt">
            <v:shadow color="#f79646" opacity=".5" offset="-15pt,0" offset2="-18pt,12pt"/>
            <v:textbox style="mso-next-textbox:#_x0000_s1028;mso-fit-shape-to-text:t" inset="21.6pt,21.6pt,21.6pt,21.6pt">
              <w:txbxContent>
                <w:p w:rsidR="00E768B9" w:rsidRDefault="00E768B9" w:rsidP="00311093">
                  <w:pPr>
                    <w:rPr>
                      <w:sz w:val="20"/>
                      <w:szCs w:val="20"/>
                    </w:rPr>
                  </w:pPr>
                  <w:r>
                    <w:rPr>
                      <w:noProof/>
                      <w:sz w:val="20"/>
                      <w:szCs w:val="20"/>
                    </w:rPr>
                    <w:drawing>
                      <wp:inline distT="0" distB="0" distL="0" distR="0">
                        <wp:extent cx="1571625" cy="2809875"/>
                        <wp:effectExtent l="19050" t="0" r="9525" b="0"/>
                        <wp:docPr id="22" name="Picture 18" descr="1902877_10152331974446333_68488754773910519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02877_10152331974446333_6848875477391051916_n"/>
                                <pic:cNvPicPr>
                                  <a:picLocks noChangeAspect="1" noChangeArrowheads="1"/>
                                </pic:cNvPicPr>
                              </pic:nvPicPr>
                              <pic:blipFill>
                                <a:blip r:embed="rId8"/>
                                <a:srcRect/>
                                <a:stretch>
                                  <a:fillRect/>
                                </a:stretch>
                              </pic:blipFill>
                              <pic:spPr bwMode="auto">
                                <a:xfrm>
                                  <a:off x="0" y="0"/>
                                  <a:ext cx="1571625" cy="2809875"/>
                                </a:xfrm>
                                <a:prstGeom prst="rect">
                                  <a:avLst/>
                                </a:prstGeom>
                                <a:noFill/>
                                <a:ln w="9525">
                                  <a:noFill/>
                                  <a:miter lim="800000"/>
                                  <a:headEnd/>
                                  <a:tailEnd/>
                                </a:ln>
                              </pic:spPr>
                            </pic:pic>
                          </a:graphicData>
                        </a:graphic>
                      </wp:inline>
                    </w:drawing>
                  </w:r>
                </w:p>
                <w:p w:rsidR="00E768B9" w:rsidRPr="009D229A" w:rsidRDefault="00E768B9" w:rsidP="00311093">
                  <w:pPr>
                    <w:rPr>
                      <w:b/>
                      <w:color w:val="000000"/>
                      <w:sz w:val="20"/>
                      <w:szCs w:val="20"/>
                    </w:rPr>
                  </w:pPr>
                  <w:r w:rsidRPr="009D229A">
                    <w:rPr>
                      <w:b/>
                      <w:color w:val="000000"/>
                      <w:sz w:val="20"/>
                      <w:szCs w:val="20"/>
                    </w:rPr>
                    <w:t>Clarisse Mefotso Fall, MPH</w:t>
                  </w:r>
                </w:p>
                <w:p w:rsidR="00E768B9" w:rsidRPr="009D229A" w:rsidRDefault="00E768B9" w:rsidP="00311093">
                  <w:pPr>
                    <w:rPr>
                      <w:b/>
                      <w:color w:val="000000"/>
                      <w:sz w:val="20"/>
                      <w:szCs w:val="20"/>
                    </w:rPr>
                  </w:pPr>
                  <w:r>
                    <w:rPr>
                      <w:b/>
                      <w:color w:val="000000"/>
                      <w:sz w:val="20"/>
                      <w:szCs w:val="20"/>
                    </w:rPr>
                    <w:t xml:space="preserve"> Directrice et Fondatrice</w:t>
                  </w:r>
                </w:p>
                <w:p w:rsidR="00E768B9" w:rsidRPr="009D229A" w:rsidRDefault="00E768B9" w:rsidP="00311093">
                  <w:pPr>
                    <w:rPr>
                      <w:b/>
                      <w:color w:val="000000"/>
                      <w:sz w:val="20"/>
                      <w:szCs w:val="20"/>
                    </w:rPr>
                  </w:pPr>
                  <w:r w:rsidRPr="009D229A">
                    <w:rPr>
                      <w:b/>
                      <w:color w:val="000000"/>
                      <w:sz w:val="20"/>
                      <w:szCs w:val="20"/>
                    </w:rPr>
                    <w:t>President/CEO</w:t>
                  </w:r>
                </w:p>
                <w:p w:rsidR="00E768B9" w:rsidRPr="009D229A" w:rsidRDefault="00E768B9" w:rsidP="00311093">
                  <w:pPr>
                    <w:rPr>
                      <w:b/>
                      <w:color w:val="000000"/>
                      <w:sz w:val="20"/>
                      <w:szCs w:val="20"/>
                    </w:rPr>
                  </w:pPr>
                  <w:r w:rsidRPr="009D229A">
                    <w:rPr>
                      <w:b/>
                      <w:color w:val="000000"/>
                      <w:sz w:val="20"/>
                      <w:szCs w:val="20"/>
                    </w:rPr>
                    <w:t>BIA Accredited Representative</w:t>
                  </w:r>
                </w:p>
                <w:p w:rsidR="00E768B9" w:rsidRDefault="00E768B9" w:rsidP="00311093">
                  <w:pPr>
                    <w:rPr>
                      <w:sz w:val="20"/>
                      <w:szCs w:val="20"/>
                    </w:rPr>
                  </w:pPr>
                </w:p>
                <w:p w:rsidR="00E768B9" w:rsidRPr="00DB1F9F" w:rsidRDefault="00E768B9" w:rsidP="00311093">
                  <w:pPr>
                    <w:rPr>
                      <w:color w:val="4F81BD"/>
                      <w:sz w:val="20"/>
                      <w:szCs w:val="20"/>
                    </w:rPr>
                  </w:pPr>
                </w:p>
              </w:txbxContent>
            </v:textbox>
            <w10:wrap type="square" anchorx="margin" anchory="margin"/>
          </v:rect>
        </w:pict>
      </w:r>
      <w:r w:rsidR="00311093" w:rsidRPr="00BE3188">
        <w:rPr>
          <w:rFonts w:ascii="Cambria" w:hAnsi="Cambria"/>
          <w:sz w:val="22"/>
          <w:szCs w:val="22"/>
        </w:rPr>
        <w:t>Chers Amis et Collegues,</w:t>
      </w:r>
    </w:p>
    <w:p w:rsidR="00311093" w:rsidRPr="00BE3188" w:rsidRDefault="00311093" w:rsidP="00311093">
      <w:pPr>
        <w:rPr>
          <w:rFonts w:ascii="Cambria" w:hAnsi="Cambria"/>
          <w:sz w:val="22"/>
          <w:szCs w:val="22"/>
        </w:rPr>
      </w:pPr>
    </w:p>
    <w:p w:rsidR="00BE3188" w:rsidRPr="00BE3188" w:rsidRDefault="00311093" w:rsidP="00311093">
      <w:pPr>
        <w:rPr>
          <w:rFonts w:ascii="Cambria" w:hAnsi="Cambria"/>
          <w:sz w:val="22"/>
          <w:szCs w:val="22"/>
          <w:lang w:val="fr-FR"/>
        </w:rPr>
      </w:pPr>
      <w:r w:rsidRPr="00BE3188">
        <w:rPr>
          <w:rFonts w:ascii="Cambria" w:hAnsi="Cambria"/>
          <w:sz w:val="22"/>
          <w:szCs w:val="22"/>
          <w:lang w:val="fr-FR"/>
        </w:rPr>
        <w:t>Mon propre voyage a commencé comme Presidente   -Fondatrice de African Hope Committee, Inc, ON</w:t>
      </w:r>
      <w:r w:rsidR="009832A0" w:rsidRPr="00BE3188">
        <w:rPr>
          <w:rFonts w:ascii="Cambria" w:hAnsi="Cambria"/>
          <w:sz w:val="22"/>
          <w:szCs w:val="22"/>
          <w:lang w:val="fr-FR"/>
        </w:rPr>
        <w:t>G Internationale basée a New York</w:t>
      </w:r>
      <w:r w:rsidRPr="00BE3188">
        <w:rPr>
          <w:rFonts w:ascii="Cambria" w:hAnsi="Cambria"/>
          <w:sz w:val="22"/>
          <w:szCs w:val="22"/>
          <w:lang w:val="fr-FR"/>
        </w:rPr>
        <w:t xml:space="preserve">, USA. Avec plus de 15 années d’expériences dévouées dans la santé publique, je créé, le Programme de leadership Kalifa en 2009 avec le soutien du conseil d'administration de African Hope </w:t>
      </w:r>
      <w:r w:rsidR="009832A0" w:rsidRPr="00BE3188">
        <w:rPr>
          <w:rFonts w:ascii="Cambria" w:hAnsi="Cambria"/>
          <w:sz w:val="22"/>
          <w:szCs w:val="22"/>
          <w:lang w:val="fr-FR"/>
        </w:rPr>
        <w:t>Committee, Inc. Ce programme fut</w:t>
      </w:r>
      <w:r w:rsidRPr="00BE3188">
        <w:rPr>
          <w:rFonts w:ascii="Cambria" w:hAnsi="Cambria"/>
          <w:sz w:val="22"/>
          <w:szCs w:val="22"/>
          <w:lang w:val="fr-FR"/>
        </w:rPr>
        <w:t xml:space="preserve"> un outil ayant pour but d'armer tous les participants avec de grandes compétences en leadership et les talents pour réussir dans leur carrière et de relever les défis auxquels ils sont confrontés dans leur vie personnelle et professionnelle. Ce programme permet aux femmes, les filles et les jeunes à acquérir les compétences pour influencer le changement. Notre programme met l'accent sur une approche proactive de la gestion, avec un ensemble de compétences nouvelles. Le changement est d'être vu plus </w:t>
      </w:r>
      <w:r w:rsidR="009832A0" w:rsidRPr="00BE3188">
        <w:rPr>
          <w:rFonts w:ascii="Cambria" w:hAnsi="Cambria"/>
          <w:sz w:val="22"/>
          <w:szCs w:val="22"/>
          <w:lang w:val="fr-FR"/>
        </w:rPr>
        <w:t>tard comme un catalyseur pour un</w:t>
      </w:r>
      <w:r w:rsidRPr="00BE3188">
        <w:rPr>
          <w:rFonts w:ascii="Cambria" w:hAnsi="Cambria"/>
          <w:sz w:val="22"/>
          <w:szCs w:val="22"/>
          <w:lang w:val="fr-FR"/>
        </w:rPr>
        <w:t xml:space="preserve"> mouvement positif, vous apprendrez avec nous comme</w:t>
      </w:r>
      <w:r w:rsidR="009832A0" w:rsidRPr="00BE3188">
        <w:rPr>
          <w:rFonts w:ascii="Cambria" w:hAnsi="Cambria"/>
          <w:sz w:val="22"/>
          <w:szCs w:val="22"/>
          <w:lang w:val="fr-FR"/>
        </w:rPr>
        <w:t xml:space="preserve">nt appréhender la différence </w:t>
      </w:r>
      <w:r w:rsidR="00BE3188" w:rsidRPr="00BE3188">
        <w:rPr>
          <w:rFonts w:ascii="Cambria" w:hAnsi="Cambria"/>
          <w:sz w:val="22"/>
          <w:szCs w:val="22"/>
          <w:lang w:val="fr-FR"/>
        </w:rPr>
        <w:t>développer</w:t>
      </w:r>
      <w:r w:rsidR="009832A0" w:rsidRPr="00BE3188">
        <w:rPr>
          <w:rFonts w:ascii="Cambria" w:hAnsi="Cambria"/>
          <w:sz w:val="22"/>
          <w:szCs w:val="22"/>
          <w:lang w:val="fr-FR"/>
        </w:rPr>
        <w:t xml:space="preserve"> une</w:t>
      </w:r>
      <w:r w:rsidRPr="00BE3188">
        <w:rPr>
          <w:rFonts w:ascii="Cambria" w:hAnsi="Cambria"/>
          <w:sz w:val="22"/>
          <w:szCs w:val="22"/>
          <w:lang w:val="fr-FR"/>
        </w:rPr>
        <w:t xml:space="preserve"> puissance</w:t>
      </w:r>
      <w:r w:rsidR="009832A0" w:rsidRPr="00BE3188">
        <w:rPr>
          <w:rFonts w:ascii="Cambria" w:hAnsi="Cambria"/>
          <w:sz w:val="22"/>
          <w:szCs w:val="22"/>
          <w:lang w:val="fr-FR"/>
        </w:rPr>
        <w:t>.</w:t>
      </w:r>
      <w:r w:rsidRPr="00BE3188">
        <w:rPr>
          <w:rFonts w:ascii="Cambria" w:hAnsi="Cambria"/>
          <w:sz w:val="22"/>
          <w:szCs w:val="22"/>
          <w:lang w:val="fr-FR"/>
        </w:rPr>
        <w:br/>
        <w:t xml:space="preserve">Le Programme de leadership Kalifa a maintenant été élargi pour former un réseau appelé "Réseau de 1000 femmes africaines" </w:t>
      </w:r>
      <w:r w:rsidR="009832A0" w:rsidRPr="00BE3188">
        <w:rPr>
          <w:rFonts w:ascii="Cambria" w:hAnsi="Cambria"/>
          <w:sz w:val="22"/>
          <w:szCs w:val="22"/>
          <w:lang w:val="fr-FR"/>
        </w:rPr>
        <w:t xml:space="preserve">«  1000 African Women Network » en </w:t>
      </w:r>
      <w:r w:rsidR="00BE3188" w:rsidRPr="00BE3188">
        <w:rPr>
          <w:rFonts w:ascii="Cambria" w:hAnsi="Cambria"/>
          <w:sz w:val="22"/>
          <w:szCs w:val="22"/>
          <w:lang w:val="fr-FR"/>
        </w:rPr>
        <w:t>Anglais</w:t>
      </w:r>
      <w:r w:rsidR="009832A0" w:rsidRPr="00BE3188">
        <w:rPr>
          <w:rFonts w:ascii="Cambria" w:hAnsi="Cambria"/>
          <w:sz w:val="22"/>
          <w:szCs w:val="22"/>
          <w:lang w:val="fr-FR"/>
        </w:rPr>
        <w:t xml:space="preserve">, </w:t>
      </w:r>
      <w:r w:rsidRPr="00BE3188">
        <w:rPr>
          <w:rFonts w:ascii="Cambria" w:hAnsi="Cambria"/>
          <w:sz w:val="22"/>
          <w:szCs w:val="22"/>
          <w:lang w:val="fr-FR"/>
        </w:rPr>
        <w:t xml:space="preserve">qui inclura des femmes professionnelles, non </w:t>
      </w:r>
      <w:r w:rsidR="009832A0" w:rsidRPr="00BE3188">
        <w:rPr>
          <w:rFonts w:ascii="Cambria" w:hAnsi="Cambria"/>
          <w:sz w:val="22"/>
          <w:szCs w:val="22"/>
          <w:lang w:val="fr-FR"/>
        </w:rPr>
        <w:t xml:space="preserve">professionnelles, Ménagères,  entrepreneurs, étudiants, </w:t>
      </w:r>
      <w:r w:rsidRPr="00BE3188">
        <w:rPr>
          <w:rFonts w:ascii="Cambria" w:hAnsi="Cambria"/>
          <w:sz w:val="22"/>
          <w:szCs w:val="22"/>
          <w:lang w:val="fr-FR"/>
        </w:rPr>
        <w:t xml:space="preserve"> agricultrices, les femmes de petites entreprises et les filles de tous les horizons de la vie qui sont prêts à rejoindre l'adhésion et faire des changements</w:t>
      </w:r>
      <w:r w:rsidR="009832A0" w:rsidRPr="00BE3188">
        <w:rPr>
          <w:rFonts w:ascii="Cambria" w:hAnsi="Cambria"/>
          <w:sz w:val="22"/>
          <w:szCs w:val="22"/>
          <w:lang w:val="fr-FR"/>
        </w:rPr>
        <w:t xml:space="preserve"> et transformation</w:t>
      </w:r>
      <w:r w:rsidRPr="00BE3188">
        <w:rPr>
          <w:rFonts w:ascii="Cambria" w:hAnsi="Cambria"/>
          <w:sz w:val="22"/>
          <w:szCs w:val="22"/>
          <w:lang w:val="fr-FR"/>
        </w:rPr>
        <w:t>. Chaque jour, nous nous efforçons de créer de nouvelles visions pour embellir la vie des femmes, des filles et des jeunes à travers le monde, sous l'égide de Projet Global de African Hope Committee, Inc. Les professionnels, les organisations, les institutions religieuses, les universités et les petites entreprises continuent à apprendre de</w:t>
      </w:r>
      <w:r w:rsidR="009832A0" w:rsidRPr="00BE3188">
        <w:rPr>
          <w:rFonts w:ascii="Cambria" w:hAnsi="Cambria"/>
          <w:sz w:val="22"/>
          <w:szCs w:val="22"/>
          <w:lang w:val="fr-FR"/>
        </w:rPr>
        <w:t xml:space="preserve"> </w:t>
      </w:r>
      <w:r w:rsidRPr="00BE3188">
        <w:rPr>
          <w:rFonts w:ascii="Cambria" w:hAnsi="Cambria"/>
          <w:sz w:val="22"/>
          <w:szCs w:val="22"/>
          <w:lang w:val="fr-FR"/>
        </w:rPr>
        <w:t xml:space="preserve"> African Hope Committee sur la façon dont nous travaillons pour apporter des changements, les défis de l'approche et des difficultés dans la mise en œuvre des projets. Notre objectif est d'enseigner aux femmes, les jeunes filles et les jeunes comment utiliser les différentes techniques de leadership qu'ils peuvent utiliser au cours de leur vie personnelle et professionnelle.</w:t>
      </w:r>
      <w:r w:rsidR="00021716" w:rsidRPr="00BE3188">
        <w:rPr>
          <w:rFonts w:ascii="Cambria" w:hAnsi="Cambria"/>
          <w:sz w:val="22"/>
          <w:szCs w:val="22"/>
          <w:lang w:val="fr-FR"/>
        </w:rPr>
        <w:t xml:space="preserve"> </w:t>
      </w:r>
      <w:r w:rsidR="00021716" w:rsidRPr="00BE3188">
        <w:rPr>
          <w:rFonts w:ascii="Cambria" w:hAnsi="Cambria"/>
          <w:b/>
          <w:sz w:val="22"/>
          <w:szCs w:val="22"/>
          <w:lang w:val="fr-FR"/>
        </w:rPr>
        <w:t>Nous allons développer des plan</w:t>
      </w:r>
      <w:r w:rsidR="00BE3188" w:rsidRPr="00BE3188">
        <w:rPr>
          <w:rFonts w:ascii="Cambria" w:hAnsi="Cambria"/>
          <w:b/>
          <w:sz w:val="22"/>
          <w:szCs w:val="22"/>
          <w:lang w:val="fr-FR"/>
        </w:rPr>
        <w:t>s</w:t>
      </w:r>
      <w:r w:rsidR="00021716" w:rsidRPr="00BE3188">
        <w:rPr>
          <w:rFonts w:ascii="Cambria" w:hAnsi="Cambria"/>
          <w:b/>
          <w:sz w:val="22"/>
          <w:szCs w:val="22"/>
          <w:lang w:val="fr-FR"/>
        </w:rPr>
        <w:t xml:space="preserve"> de projets par rapport au SDG 2015 des Nations Unies particulièrement pour les femmes et jeunes filles. Assurer une autonomie pour les femmes et jeunes filles et en général pour toute la famille.</w:t>
      </w:r>
      <w:r w:rsidRPr="00BE3188">
        <w:rPr>
          <w:rFonts w:ascii="Cambria" w:hAnsi="Cambria"/>
          <w:b/>
          <w:sz w:val="22"/>
          <w:szCs w:val="22"/>
          <w:lang w:val="fr-FR"/>
        </w:rPr>
        <w:br/>
      </w:r>
      <w:r w:rsidRPr="00BE3188">
        <w:rPr>
          <w:rFonts w:ascii="Cambria" w:hAnsi="Cambria"/>
          <w:sz w:val="22"/>
          <w:szCs w:val="22"/>
          <w:lang w:val="fr-FR"/>
        </w:rPr>
        <w:t xml:space="preserve">Votre adhésion introduit également aux stages de communication, le réseautage, les méthodes de prise de décisions, la résolution des conflits et les compétences de la pensée critique. Les </w:t>
      </w:r>
      <w:r w:rsidR="00021716" w:rsidRPr="00BE3188">
        <w:rPr>
          <w:rFonts w:ascii="Cambria" w:hAnsi="Cambria"/>
          <w:sz w:val="22"/>
          <w:szCs w:val="22"/>
          <w:lang w:val="fr-FR"/>
        </w:rPr>
        <w:t xml:space="preserve">membres </w:t>
      </w:r>
      <w:r w:rsidRPr="00BE3188">
        <w:rPr>
          <w:rFonts w:ascii="Cambria" w:hAnsi="Cambria"/>
          <w:sz w:val="22"/>
          <w:szCs w:val="22"/>
          <w:lang w:val="fr-FR"/>
        </w:rPr>
        <w:t xml:space="preserve"> auront la chance de présenter leurs compétences et leurs talents apprentissage aux dirigeants de la </w:t>
      </w:r>
      <w:r w:rsidRPr="00BE3188">
        <w:rPr>
          <w:rFonts w:ascii="Cambria" w:hAnsi="Cambria"/>
          <w:sz w:val="22"/>
          <w:szCs w:val="22"/>
          <w:lang w:val="fr-FR"/>
        </w:rPr>
        <w:lastRenderedPageBreak/>
        <w:t xml:space="preserve">communauté locale </w:t>
      </w:r>
      <w:r w:rsidR="00021716" w:rsidRPr="00BE3188">
        <w:rPr>
          <w:rFonts w:ascii="Cambria" w:hAnsi="Cambria"/>
          <w:sz w:val="22"/>
          <w:szCs w:val="22"/>
          <w:lang w:val="fr-FR"/>
        </w:rPr>
        <w:t xml:space="preserve">et international </w:t>
      </w:r>
      <w:r w:rsidRPr="00BE3188">
        <w:rPr>
          <w:rFonts w:ascii="Cambria" w:hAnsi="Cambria"/>
          <w:sz w:val="22"/>
          <w:szCs w:val="22"/>
          <w:lang w:val="fr-FR"/>
        </w:rPr>
        <w:t>dans une vitrine du projet concurrentiel avec l'espoir de gagner des primes pour les aider à démarrer leur propre entreprise</w:t>
      </w:r>
      <w:r w:rsidR="00021716" w:rsidRPr="00BE3188">
        <w:rPr>
          <w:rFonts w:ascii="Cambria" w:hAnsi="Cambria"/>
          <w:sz w:val="22"/>
          <w:szCs w:val="22"/>
          <w:lang w:val="fr-FR"/>
        </w:rPr>
        <w:t xml:space="preserve"> ou encore a améliorer les efforts déjà fournis</w:t>
      </w:r>
      <w:r w:rsidRPr="00BE3188">
        <w:rPr>
          <w:rFonts w:ascii="Cambria" w:hAnsi="Cambria"/>
          <w:sz w:val="22"/>
          <w:szCs w:val="22"/>
          <w:lang w:val="fr-FR"/>
        </w:rPr>
        <w:t>.</w:t>
      </w:r>
      <w:r w:rsidR="00021716" w:rsidRPr="00BE3188">
        <w:rPr>
          <w:rFonts w:ascii="Cambria" w:hAnsi="Cambria"/>
          <w:sz w:val="22"/>
          <w:szCs w:val="22"/>
          <w:lang w:val="fr-FR"/>
        </w:rPr>
        <w:t xml:space="preserve">  À la fin des projets, formations, </w:t>
      </w:r>
      <w:r w:rsidR="00BE3188" w:rsidRPr="00BE3188">
        <w:rPr>
          <w:rFonts w:ascii="Cambria" w:hAnsi="Cambria"/>
          <w:sz w:val="22"/>
          <w:szCs w:val="22"/>
          <w:lang w:val="fr-FR"/>
        </w:rPr>
        <w:t>séminaires</w:t>
      </w:r>
      <w:r w:rsidR="00021716" w:rsidRPr="00BE3188">
        <w:rPr>
          <w:rFonts w:ascii="Cambria" w:hAnsi="Cambria"/>
          <w:sz w:val="22"/>
          <w:szCs w:val="22"/>
          <w:lang w:val="fr-FR"/>
        </w:rPr>
        <w:t xml:space="preserve"> et forums,  les membres </w:t>
      </w:r>
      <w:r w:rsidRPr="00BE3188">
        <w:rPr>
          <w:rFonts w:ascii="Cambria" w:hAnsi="Cambria"/>
          <w:sz w:val="22"/>
          <w:szCs w:val="22"/>
          <w:lang w:val="fr-FR"/>
        </w:rPr>
        <w:t>du programme rec</w:t>
      </w:r>
      <w:r w:rsidR="00021716" w:rsidRPr="00BE3188">
        <w:rPr>
          <w:rFonts w:ascii="Cambria" w:hAnsi="Cambria"/>
          <w:sz w:val="22"/>
          <w:szCs w:val="22"/>
          <w:lang w:val="fr-FR"/>
        </w:rPr>
        <w:t>evront un certificat de performance et d’autonomie</w:t>
      </w:r>
      <w:r w:rsidRPr="00BE3188">
        <w:rPr>
          <w:rFonts w:ascii="Cambria" w:hAnsi="Cambria"/>
          <w:sz w:val="22"/>
          <w:szCs w:val="22"/>
          <w:lang w:val="fr-FR"/>
        </w:rPr>
        <w:t xml:space="preserve"> du </w:t>
      </w:r>
      <w:r w:rsidR="00021716" w:rsidRPr="00BE3188">
        <w:rPr>
          <w:rFonts w:ascii="Cambria" w:hAnsi="Cambria"/>
          <w:sz w:val="22"/>
          <w:szCs w:val="22"/>
          <w:lang w:val="fr-FR"/>
        </w:rPr>
        <w:t xml:space="preserve">Network et signe par la </w:t>
      </w:r>
      <w:r w:rsidR="00BE3188" w:rsidRPr="00BE3188">
        <w:rPr>
          <w:rFonts w:ascii="Cambria" w:hAnsi="Cambria"/>
          <w:sz w:val="22"/>
          <w:szCs w:val="22"/>
          <w:lang w:val="fr-FR"/>
        </w:rPr>
        <w:t>présidente</w:t>
      </w:r>
      <w:r w:rsidR="00021716" w:rsidRPr="00BE3188">
        <w:rPr>
          <w:rFonts w:ascii="Cambria" w:hAnsi="Cambria"/>
          <w:sz w:val="22"/>
          <w:szCs w:val="22"/>
          <w:lang w:val="fr-FR"/>
        </w:rPr>
        <w:t xml:space="preserve"> international. </w:t>
      </w:r>
      <w:r w:rsidRPr="00BE3188">
        <w:rPr>
          <w:rFonts w:ascii="Cambria" w:hAnsi="Cambria"/>
          <w:sz w:val="22"/>
          <w:szCs w:val="22"/>
          <w:lang w:val="fr-FR"/>
        </w:rPr>
        <w:br/>
        <w:t>Rejoignez Le « 1000 African Women Network » (</w:t>
      </w:r>
      <w:r w:rsidR="00BE3188" w:rsidRPr="00BE3188">
        <w:rPr>
          <w:rFonts w:ascii="Cambria" w:hAnsi="Cambria"/>
          <w:sz w:val="22"/>
          <w:szCs w:val="22"/>
          <w:lang w:val="fr-FR"/>
        </w:rPr>
        <w:t>Réseau</w:t>
      </w:r>
      <w:r w:rsidRPr="00BE3188">
        <w:rPr>
          <w:rFonts w:ascii="Cambria" w:hAnsi="Cambria"/>
          <w:sz w:val="22"/>
          <w:szCs w:val="22"/>
          <w:lang w:val="fr-FR"/>
        </w:rPr>
        <w:t xml:space="preserve"> de 1000 Femmes Africaine) et commencez </w:t>
      </w:r>
      <w:r w:rsidR="00021716" w:rsidRPr="00BE3188">
        <w:rPr>
          <w:rFonts w:ascii="Cambria" w:hAnsi="Cambria"/>
          <w:sz w:val="22"/>
          <w:szCs w:val="22"/>
          <w:lang w:val="fr-FR"/>
        </w:rPr>
        <w:t xml:space="preserve">a bâtir votre network , participer aux forums et </w:t>
      </w:r>
      <w:r w:rsidR="00BE3188" w:rsidRPr="00BE3188">
        <w:rPr>
          <w:rFonts w:ascii="Cambria" w:hAnsi="Cambria"/>
          <w:sz w:val="22"/>
          <w:szCs w:val="22"/>
          <w:lang w:val="fr-FR"/>
        </w:rPr>
        <w:t>conférences</w:t>
      </w:r>
      <w:r w:rsidR="00021716" w:rsidRPr="00BE3188">
        <w:rPr>
          <w:rFonts w:ascii="Cambria" w:hAnsi="Cambria"/>
          <w:sz w:val="22"/>
          <w:szCs w:val="22"/>
          <w:lang w:val="fr-FR"/>
        </w:rPr>
        <w:t xml:space="preserve"> dans le domaine global et </w:t>
      </w:r>
      <w:r w:rsidR="00BE3188" w:rsidRPr="00BE3188">
        <w:rPr>
          <w:rFonts w:ascii="Cambria" w:hAnsi="Cambria"/>
          <w:sz w:val="22"/>
          <w:szCs w:val="22"/>
          <w:lang w:val="fr-FR"/>
        </w:rPr>
        <w:t>développer</w:t>
      </w:r>
      <w:r w:rsidR="00021716" w:rsidRPr="00BE3188">
        <w:rPr>
          <w:rFonts w:ascii="Cambria" w:hAnsi="Cambria"/>
          <w:sz w:val="22"/>
          <w:szCs w:val="22"/>
          <w:lang w:val="fr-FR"/>
        </w:rPr>
        <w:t xml:space="preserve"> des projets dans vos pays avec les autres membres . </w:t>
      </w:r>
      <w:r w:rsidR="00BE3188" w:rsidRPr="00BE3188">
        <w:rPr>
          <w:rFonts w:ascii="Cambria" w:hAnsi="Cambria"/>
          <w:sz w:val="22"/>
          <w:szCs w:val="22"/>
          <w:lang w:val="fr-FR"/>
        </w:rPr>
        <w:t>Une</w:t>
      </w:r>
      <w:r w:rsidR="00021716" w:rsidRPr="00BE3188">
        <w:rPr>
          <w:rFonts w:ascii="Cambria" w:hAnsi="Cambria"/>
          <w:sz w:val="22"/>
          <w:szCs w:val="22"/>
          <w:lang w:val="fr-FR"/>
        </w:rPr>
        <w:t xml:space="preserve"> membre </w:t>
      </w:r>
      <w:r w:rsidR="00BE3188" w:rsidRPr="00BE3188">
        <w:rPr>
          <w:rFonts w:ascii="Cambria" w:hAnsi="Cambria"/>
          <w:sz w:val="22"/>
          <w:szCs w:val="22"/>
          <w:lang w:val="fr-FR"/>
        </w:rPr>
        <w:t>présidente</w:t>
      </w:r>
      <w:r w:rsidR="00021716" w:rsidRPr="00BE3188">
        <w:rPr>
          <w:rFonts w:ascii="Cambria" w:hAnsi="Cambria"/>
          <w:sz w:val="22"/>
          <w:szCs w:val="22"/>
          <w:lang w:val="fr-FR"/>
        </w:rPr>
        <w:t xml:space="preserve"> dans chaque pays est charge de diriger et planifier les </w:t>
      </w:r>
      <w:r w:rsidR="00BE3188" w:rsidRPr="00BE3188">
        <w:rPr>
          <w:rFonts w:ascii="Cambria" w:hAnsi="Cambria"/>
          <w:sz w:val="22"/>
          <w:szCs w:val="22"/>
          <w:lang w:val="fr-FR"/>
        </w:rPr>
        <w:t>activités</w:t>
      </w:r>
      <w:r w:rsidR="00021716" w:rsidRPr="00BE3188">
        <w:rPr>
          <w:rFonts w:ascii="Cambria" w:hAnsi="Cambria"/>
          <w:sz w:val="22"/>
          <w:szCs w:val="22"/>
          <w:lang w:val="fr-FR"/>
        </w:rPr>
        <w:t xml:space="preserve"> pour les femmes et jeunes filles. </w:t>
      </w:r>
      <w:r w:rsidR="00BE3188" w:rsidRPr="00BE3188">
        <w:rPr>
          <w:rFonts w:ascii="Cambria" w:hAnsi="Cambria"/>
          <w:sz w:val="22"/>
          <w:szCs w:val="22"/>
          <w:lang w:val="fr-FR"/>
        </w:rPr>
        <w:t>Votre</w:t>
      </w:r>
      <w:r w:rsidRPr="00BE3188">
        <w:rPr>
          <w:rFonts w:ascii="Cambria" w:hAnsi="Cambria"/>
          <w:sz w:val="22"/>
          <w:szCs w:val="22"/>
          <w:lang w:val="fr-FR"/>
        </w:rPr>
        <w:t xml:space="preserve"> Leadership </w:t>
      </w:r>
      <w:r w:rsidR="00BE3188" w:rsidRPr="00BE3188">
        <w:rPr>
          <w:rFonts w:ascii="Cambria" w:hAnsi="Cambria"/>
          <w:sz w:val="22"/>
          <w:szCs w:val="22"/>
          <w:lang w:val="fr-FR"/>
        </w:rPr>
        <w:t xml:space="preserve">vous donnera </w:t>
      </w:r>
      <w:r w:rsidRPr="00BE3188">
        <w:rPr>
          <w:rFonts w:ascii="Cambria" w:hAnsi="Cambria"/>
          <w:sz w:val="22"/>
          <w:szCs w:val="22"/>
          <w:lang w:val="fr-FR"/>
        </w:rPr>
        <w:t>accès aux plateformes mondiales,  aujourd'hui!</w:t>
      </w:r>
      <w:r w:rsidRPr="00BE3188">
        <w:rPr>
          <w:rFonts w:ascii="Cambria" w:hAnsi="Cambria"/>
          <w:sz w:val="22"/>
          <w:szCs w:val="22"/>
          <w:lang w:val="fr-FR"/>
        </w:rPr>
        <w:br/>
      </w:r>
    </w:p>
    <w:p w:rsidR="00BE3188" w:rsidRPr="00BE3188" w:rsidRDefault="00311093" w:rsidP="00311093">
      <w:pPr>
        <w:rPr>
          <w:rFonts w:ascii="Cambria" w:hAnsi="Cambria"/>
          <w:sz w:val="22"/>
          <w:szCs w:val="22"/>
          <w:lang w:val="fr-FR"/>
        </w:rPr>
      </w:pPr>
      <w:r w:rsidRPr="00BE3188">
        <w:rPr>
          <w:rFonts w:ascii="Cambria" w:hAnsi="Cambria"/>
          <w:sz w:val="22"/>
          <w:szCs w:val="22"/>
          <w:lang w:val="fr-FR"/>
        </w:rPr>
        <w:t>Cordialement,</w:t>
      </w:r>
    </w:p>
    <w:p w:rsidR="00311093" w:rsidRPr="00BE3188" w:rsidRDefault="00311093" w:rsidP="00311093">
      <w:pPr>
        <w:rPr>
          <w:rFonts w:ascii="Cambria" w:hAnsi="Cambria"/>
          <w:sz w:val="22"/>
          <w:szCs w:val="22"/>
          <w:lang w:val="fr-FR"/>
        </w:rPr>
      </w:pPr>
      <w:r w:rsidRPr="00BE3188">
        <w:rPr>
          <w:rFonts w:ascii="Cambria" w:hAnsi="Cambria"/>
          <w:sz w:val="22"/>
          <w:szCs w:val="22"/>
          <w:lang w:val="fr-FR"/>
        </w:rPr>
        <w:br/>
        <w:t>Clarisse Mefotso Fall, MPH</w:t>
      </w:r>
      <w:r w:rsidRPr="00BE3188">
        <w:rPr>
          <w:rFonts w:ascii="Cambria" w:hAnsi="Cambria"/>
          <w:sz w:val="22"/>
          <w:szCs w:val="22"/>
          <w:lang w:val="fr-FR"/>
        </w:rPr>
        <w:br/>
        <w:t>Directrice et Fondatrice</w:t>
      </w:r>
    </w:p>
    <w:p w:rsidR="001E02DB" w:rsidRPr="007942BD" w:rsidRDefault="00BE3188" w:rsidP="00311093">
      <w:pPr>
        <w:rPr>
          <w:rFonts w:ascii="Cambria" w:hAnsi="Cambria"/>
          <w:sz w:val="22"/>
          <w:szCs w:val="22"/>
        </w:rPr>
      </w:pPr>
      <w:r w:rsidRPr="00BE3188">
        <w:rPr>
          <w:rFonts w:ascii="Cambria" w:hAnsi="Cambria"/>
          <w:sz w:val="22"/>
          <w:szCs w:val="22"/>
          <w:lang w:val="fr-FR"/>
        </w:rPr>
        <w:t>Présidente International de 1000 African Women Network</w:t>
      </w:r>
    </w:p>
    <w:p w:rsidR="001E02DB" w:rsidRDefault="001E02DB" w:rsidP="00311093"/>
    <w:p w:rsidR="001E02DB" w:rsidRDefault="009F06CB" w:rsidP="009F06CB">
      <w:r w:rsidRPr="009F06CB">
        <w:rPr>
          <w:noProof/>
        </w:rPr>
        <w:drawing>
          <wp:inline distT="0" distB="0" distL="0" distR="0">
            <wp:extent cx="2314575" cy="2447925"/>
            <wp:effectExtent l="19050" t="0" r="9525" b="0"/>
            <wp:docPr id="30" name="Picture 9" descr="4781_94626864725_54260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781_94626864725_5426040_n"/>
                    <pic:cNvPicPr>
                      <a:picLocks noChangeAspect="1" noChangeArrowheads="1"/>
                    </pic:cNvPicPr>
                  </pic:nvPicPr>
                  <pic:blipFill>
                    <a:blip r:embed="rId9"/>
                    <a:srcRect/>
                    <a:stretch>
                      <a:fillRect/>
                    </a:stretch>
                  </pic:blipFill>
                  <pic:spPr bwMode="auto">
                    <a:xfrm>
                      <a:off x="0" y="0"/>
                      <a:ext cx="2314575" cy="2447925"/>
                    </a:xfrm>
                    <a:prstGeom prst="rect">
                      <a:avLst/>
                    </a:prstGeom>
                    <a:noFill/>
                    <a:ln w="9525">
                      <a:noFill/>
                      <a:miter lim="800000"/>
                      <a:headEnd/>
                      <a:tailEnd/>
                    </a:ln>
                  </pic:spPr>
                </pic:pic>
              </a:graphicData>
            </a:graphic>
          </wp:inline>
        </w:drawing>
      </w:r>
      <w:r>
        <w:t xml:space="preserve">                                  </w:t>
      </w:r>
      <w:r w:rsidR="00F564E3">
        <w:rPr>
          <w:noProof/>
        </w:rPr>
        <w:drawing>
          <wp:inline distT="0" distB="0" distL="0" distR="0">
            <wp:extent cx="1691640" cy="2540000"/>
            <wp:effectExtent l="19050" t="0" r="3810" b="0"/>
            <wp:docPr id="5" name="Picture 4" descr="229527_6131477769_2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527_6131477769_2393_n.jpg"/>
                    <pic:cNvPicPr/>
                  </pic:nvPicPr>
                  <pic:blipFill>
                    <a:blip r:embed="rId10"/>
                    <a:stretch>
                      <a:fillRect/>
                    </a:stretch>
                  </pic:blipFill>
                  <pic:spPr>
                    <a:xfrm>
                      <a:off x="0" y="0"/>
                      <a:ext cx="1691640" cy="2540000"/>
                    </a:xfrm>
                    <a:prstGeom prst="rect">
                      <a:avLst/>
                    </a:prstGeom>
                  </pic:spPr>
                </pic:pic>
              </a:graphicData>
            </a:graphic>
          </wp:inline>
        </w:drawing>
      </w:r>
    </w:p>
    <w:p w:rsidR="009F06CB" w:rsidRDefault="00F564E3" w:rsidP="009F06CB">
      <w:pPr>
        <w:pStyle w:val="Caption"/>
      </w:pPr>
      <w:r>
        <w:t>Vice-Presidente,</w:t>
      </w:r>
      <w:r w:rsidR="009F06CB">
        <w:t xml:space="preserve"> Ms Terrylynn Smi</w:t>
      </w:r>
      <w:r>
        <w:t>th                                                Ekua Samuel Ansah, AHC Presidente</w:t>
      </w:r>
    </w:p>
    <w:p w:rsidR="003771AD" w:rsidRDefault="00F564E3" w:rsidP="007942BD">
      <w:pPr>
        <w:jc w:val="center"/>
      </w:pPr>
      <w:r>
        <w:rPr>
          <w:noProof/>
        </w:rPr>
        <w:drawing>
          <wp:inline distT="0" distB="0" distL="0" distR="0">
            <wp:extent cx="1885950" cy="2514600"/>
            <wp:effectExtent l="19050" t="0" r="0" b="0"/>
            <wp:docPr id="4" name="Picture 3" descr="1601504_430453137118356_2539813428151525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504_430453137118356_2539813428151525555_n.jpg"/>
                    <pic:cNvPicPr/>
                  </pic:nvPicPr>
                  <pic:blipFill>
                    <a:blip r:embed="rId11"/>
                    <a:stretch>
                      <a:fillRect/>
                    </a:stretch>
                  </pic:blipFill>
                  <pic:spPr>
                    <a:xfrm>
                      <a:off x="0" y="0"/>
                      <a:ext cx="1885950" cy="2514600"/>
                    </a:xfrm>
                    <a:prstGeom prst="rect">
                      <a:avLst/>
                    </a:prstGeom>
                  </pic:spPr>
                </pic:pic>
              </a:graphicData>
            </a:graphic>
          </wp:inline>
        </w:drawing>
      </w:r>
    </w:p>
    <w:p w:rsidR="003550CA" w:rsidRPr="00D52DDC" w:rsidRDefault="00F564E3" w:rsidP="00F564E3">
      <w:pPr>
        <w:pStyle w:val="Caption"/>
        <w:jc w:val="center"/>
      </w:pPr>
      <w:r>
        <w:t>Directeur des Projets Globaux, Mr. Anatole Toukam</w:t>
      </w:r>
    </w:p>
    <w:p w:rsidR="00311093" w:rsidRPr="00D52DDC" w:rsidRDefault="00311093" w:rsidP="00311093"/>
    <w:p w:rsidR="00311093" w:rsidRDefault="003771AD" w:rsidP="00311093">
      <w:pPr>
        <w:pStyle w:val="NormalWeb"/>
        <w:shd w:val="clear" w:color="auto" w:fill="FFFFFF"/>
        <w:spacing w:before="0" w:beforeAutospacing="0" w:after="0" w:afterAutospacing="0" w:line="270" w:lineRule="atLeast"/>
        <w:textAlignment w:val="baseline"/>
      </w:pPr>
      <w:r w:rsidRPr="003771AD">
        <w:rPr>
          <w:noProof/>
        </w:rPr>
        <w:drawing>
          <wp:inline distT="0" distB="0" distL="0" distR="0">
            <wp:extent cx="5943600" cy="914400"/>
            <wp:effectExtent l="19050" t="0" r="0" b="0"/>
            <wp:docPr id="34" name="Picture 45" descr="logo 1000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1000 women"/>
                    <pic:cNvPicPr>
                      <a:picLocks noChangeAspect="1" noChangeArrowheads="1"/>
                    </pic:cNvPicPr>
                  </pic:nvPicPr>
                  <pic:blipFill>
                    <a:blip r:embed="rId7"/>
                    <a:srcRect/>
                    <a:stretch>
                      <a:fillRect/>
                    </a:stretch>
                  </pic:blipFill>
                  <pic:spPr bwMode="auto">
                    <a:xfrm>
                      <a:off x="0" y="0"/>
                      <a:ext cx="5943600" cy="914400"/>
                    </a:xfrm>
                    <a:prstGeom prst="rect">
                      <a:avLst/>
                    </a:prstGeom>
                    <a:noFill/>
                    <a:ln w="9525">
                      <a:noFill/>
                      <a:miter lim="800000"/>
                      <a:headEnd/>
                      <a:tailEnd/>
                    </a:ln>
                  </pic:spPr>
                </pic:pic>
              </a:graphicData>
            </a:graphic>
          </wp:inline>
        </w:drawing>
      </w:r>
    </w:p>
    <w:p w:rsidR="00311093" w:rsidRPr="00D52DDC" w:rsidRDefault="00311093" w:rsidP="00311093">
      <w:pPr>
        <w:pStyle w:val="NormalWeb"/>
        <w:shd w:val="clear" w:color="auto" w:fill="FFFFFF"/>
        <w:spacing w:before="0" w:beforeAutospacing="0" w:after="0" w:afterAutospacing="0" w:line="270" w:lineRule="atLeast"/>
        <w:textAlignment w:val="baseline"/>
        <w:rPr>
          <w:rStyle w:val="Strong"/>
          <w:rFonts w:ascii="Cambria" w:hAnsi="Cambria" w:cs="Arial"/>
          <w:bdr w:val="none" w:sz="0" w:space="0" w:color="auto" w:frame="1"/>
        </w:rPr>
      </w:pP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311093" w:rsidRPr="003771AD" w:rsidRDefault="00311093" w:rsidP="003771AD">
      <w:pPr>
        <w:pStyle w:val="ListParagraph"/>
        <w:shd w:val="clear" w:color="auto" w:fill="E5B8B7" w:themeFill="accent2" w:themeFillTint="66"/>
        <w:spacing w:before="225" w:after="225" w:line="312" w:lineRule="atLeast"/>
        <w:jc w:val="center"/>
        <w:textAlignment w:val="baseline"/>
        <w:outlineLvl w:val="1"/>
        <w:rPr>
          <w:rFonts w:ascii="Berlin Sans FB Demi" w:eastAsia="Times New Roman" w:hAnsi="Berlin Sans FB Demi" w:cs="Arial"/>
          <w:b/>
          <w:sz w:val="40"/>
          <w:szCs w:val="40"/>
        </w:rPr>
      </w:pPr>
      <w:r w:rsidRPr="003771AD">
        <w:rPr>
          <w:rFonts w:ascii="Berlin Sans FB Demi" w:eastAsia="Times New Roman" w:hAnsi="Berlin Sans FB Demi" w:cs="Arial"/>
          <w:b/>
          <w:sz w:val="40"/>
          <w:szCs w:val="40"/>
        </w:rPr>
        <w:t>1000 AFRICAN WOMEN NETWORK MEMBERSHIP BENEFICES</w:t>
      </w:r>
    </w:p>
    <w:p w:rsidR="00311093" w:rsidRDefault="00311093" w:rsidP="00311093">
      <w:pPr>
        <w:pStyle w:val="ListParagraph"/>
        <w:spacing w:before="225" w:after="225" w:line="312" w:lineRule="atLeast"/>
        <w:ind w:left="0"/>
        <w:jc w:val="center"/>
        <w:textAlignment w:val="baseline"/>
        <w:outlineLvl w:val="1"/>
        <w:rPr>
          <w:rFonts w:ascii="Cambria" w:eastAsia="Times New Roman" w:hAnsi="Cambria" w:cs="Arial"/>
          <w:sz w:val="24"/>
          <w:szCs w:val="24"/>
        </w:rPr>
      </w:pPr>
    </w:p>
    <w:p w:rsidR="00311093" w:rsidRPr="008C27A6" w:rsidRDefault="00311093" w:rsidP="00311093">
      <w:pPr>
        <w:shd w:val="clear" w:color="auto" w:fill="5B9BD5"/>
        <w:spacing w:after="160" w:line="259" w:lineRule="auto"/>
        <w:ind w:firstLine="720"/>
        <w:jc w:val="center"/>
        <w:rPr>
          <w:rFonts w:ascii="Cambria" w:eastAsia="Calibri" w:hAnsi="Cambria"/>
          <w:b/>
          <w:sz w:val="36"/>
          <w:szCs w:val="36"/>
        </w:rPr>
      </w:pPr>
      <w:r>
        <w:rPr>
          <w:rFonts w:ascii="Cambria" w:eastAsia="Calibri" w:hAnsi="Cambria"/>
          <w:b/>
          <w:sz w:val="36"/>
          <w:szCs w:val="36"/>
        </w:rPr>
        <w:t>A</w:t>
      </w:r>
      <w:r w:rsidRPr="008C27A6">
        <w:rPr>
          <w:rFonts w:ascii="Cambria" w:eastAsia="Calibri" w:hAnsi="Cambria"/>
          <w:b/>
          <w:sz w:val="36"/>
          <w:szCs w:val="36"/>
        </w:rPr>
        <w:t xml:space="preserve">dhésion International &amp; </w:t>
      </w:r>
      <w:r>
        <w:rPr>
          <w:rFonts w:ascii="Cambria" w:eastAsia="Calibri" w:hAnsi="Cambria"/>
          <w:b/>
          <w:sz w:val="36"/>
          <w:szCs w:val="36"/>
        </w:rPr>
        <w:t>L</w:t>
      </w:r>
      <w:r w:rsidRPr="008C27A6">
        <w:rPr>
          <w:rFonts w:ascii="Cambria" w:eastAsia="Calibri" w:hAnsi="Cambria"/>
          <w:b/>
          <w:sz w:val="36"/>
          <w:szCs w:val="36"/>
        </w:rPr>
        <w:t>ocale</w:t>
      </w:r>
    </w:p>
    <w:p w:rsidR="00311093" w:rsidRPr="00DC74A4" w:rsidRDefault="00311093" w:rsidP="00311093">
      <w:pPr>
        <w:spacing w:after="160" w:line="259" w:lineRule="auto"/>
        <w:ind w:firstLine="720"/>
        <w:rPr>
          <w:rFonts w:ascii="Cambria" w:eastAsia="Calibri" w:hAnsi="Cambria"/>
        </w:rPr>
      </w:pPr>
      <w:r w:rsidRPr="00DC74A4">
        <w:rPr>
          <w:rFonts w:ascii="Cambria" w:eastAsia="Calibri" w:hAnsi="Cambria"/>
        </w:rPr>
        <w:t>En</w:t>
      </w:r>
      <w:r>
        <w:rPr>
          <w:rFonts w:ascii="Cambria" w:eastAsia="Calibri" w:hAnsi="Cambria"/>
        </w:rPr>
        <w:t xml:space="preserve"> tant que </w:t>
      </w:r>
      <w:r w:rsidRPr="00DC74A4">
        <w:rPr>
          <w:rFonts w:ascii="Cambria" w:eastAsia="Calibri" w:hAnsi="Cambria"/>
        </w:rPr>
        <w:t>membres</w:t>
      </w:r>
      <w:r>
        <w:rPr>
          <w:rFonts w:ascii="Cambria" w:eastAsia="Calibri" w:hAnsi="Cambria"/>
        </w:rPr>
        <w:t xml:space="preserve"> d’African Hope Committee</w:t>
      </w:r>
      <w:r w:rsidRPr="00DC74A4">
        <w:rPr>
          <w:rFonts w:ascii="Cambria" w:eastAsia="Calibri" w:hAnsi="Cambria"/>
        </w:rPr>
        <w:t>, vous ferez partie d'un réseau international des femmes entrepreneurs et des particuliers. Vous ferez partie d'un programme de leadership mondial des AHC couvrant trois continents, et à compter.</w:t>
      </w:r>
      <w:r w:rsidR="00BE3188">
        <w:rPr>
          <w:rFonts w:ascii="Cambria" w:eastAsia="Calibri" w:hAnsi="Cambria"/>
        </w:rPr>
        <w:t xml:space="preserve"> Vous pouvez aussi etre Presidente national de votre pays et diriger les activites de 1000 African Women Network.</w:t>
      </w:r>
    </w:p>
    <w:p w:rsidR="00311093" w:rsidRPr="0060177C" w:rsidRDefault="00311093" w:rsidP="00311093">
      <w:pPr>
        <w:pStyle w:val="ListParagraph"/>
        <w:shd w:val="clear" w:color="auto" w:fill="70AD47"/>
        <w:spacing w:before="225" w:after="225" w:line="312" w:lineRule="atLeast"/>
        <w:jc w:val="center"/>
        <w:textAlignment w:val="baseline"/>
        <w:outlineLvl w:val="1"/>
        <w:rPr>
          <w:rFonts w:ascii="Cambria" w:eastAsia="Times New Roman" w:hAnsi="Cambria" w:cs="Arial"/>
          <w:b/>
          <w:sz w:val="36"/>
          <w:szCs w:val="36"/>
        </w:rPr>
      </w:pPr>
      <w:r w:rsidRPr="0060177C">
        <w:rPr>
          <w:rFonts w:ascii="Cambria" w:eastAsia="Times New Roman" w:hAnsi="Cambria" w:cs="Arial"/>
          <w:b/>
          <w:sz w:val="36"/>
          <w:szCs w:val="36"/>
        </w:rPr>
        <w:t>Alliances et partenariats</w:t>
      </w:r>
    </w:p>
    <w:p w:rsidR="00311093" w:rsidRPr="00DC74A4" w:rsidRDefault="00311093" w:rsidP="00311093">
      <w:pPr>
        <w:spacing w:after="160" w:line="259" w:lineRule="auto"/>
        <w:ind w:firstLine="720"/>
        <w:rPr>
          <w:rFonts w:ascii="Cambria" w:eastAsia="Calibri" w:hAnsi="Cambria"/>
        </w:rPr>
      </w:pPr>
      <w:r w:rsidRPr="00DC74A4">
        <w:rPr>
          <w:rFonts w:ascii="Cambria" w:eastAsia="Calibri" w:hAnsi="Cambria"/>
        </w:rPr>
        <w:t>Avec l'adhésion, vous avez accès à nos</w:t>
      </w:r>
      <w:r>
        <w:rPr>
          <w:rFonts w:ascii="Cambria" w:eastAsia="Calibri" w:hAnsi="Cambria"/>
        </w:rPr>
        <w:t xml:space="preserve"> réseaux. African Hope Committee</w:t>
      </w:r>
      <w:r w:rsidRPr="00DC74A4">
        <w:rPr>
          <w:rFonts w:ascii="Cambria" w:eastAsia="Calibri" w:hAnsi="Cambria"/>
        </w:rPr>
        <w:t xml:space="preserve"> a développé des liens avec les fournisseurs de services, des entreprises, des donateurs et des organisations internationales où vous serez exposés et avoir accès à des prestations d'autres organisations.</w:t>
      </w:r>
    </w:p>
    <w:p w:rsidR="00311093" w:rsidRPr="007B2D53" w:rsidRDefault="00311093" w:rsidP="00311093">
      <w:pPr>
        <w:shd w:val="clear" w:color="auto" w:fill="ED7D31"/>
        <w:spacing w:after="160" w:line="259" w:lineRule="auto"/>
        <w:ind w:firstLine="720"/>
        <w:jc w:val="center"/>
        <w:rPr>
          <w:rFonts w:ascii="Cambria" w:eastAsia="Calibri" w:hAnsi="Cambria"/>
          <w:b/>
          <w:sz w:val="36"/>
          <w:szCs w:val="36"/>
        </w:rPr>
      </w:pPr>
      <w:r w:rsidRPr="007B2D53">
        <w:rPr>
          <w:rFonts w:ascii="Cambria" w:eastAsia="Calibri" w:hAnsi="Cambria"/>
          <w:b/>
          <w:sz w:val="36"/>
          <w:szCs w:val="36"/>
        </w:rPr>
        <w:t>Site Internet</w:t>
      </w:r>
    </w:p>
    <w:p w:rsidR="00311093" w:rsidRDefault="00311093" w:rsidP="00311093">
      <w:pPr>
        <w:spacing w:after="160" w:line="259" w:lineRule="auto"/>
        <w:ind w:firstLine="720"/>
        <w:jc w:val="both"/>
        <w:rPr>
          <w:rFonts w:ascii="Cambria" w:eastAsia="Calibri" w:hAnsi="Cambria"/>
        </w:rPr>
      </w:pPr>
      <w:r>
        <w:rPr>
          <w:rFonts w:ascii="Cambria" w:eastAsia="Calibri" w:hAnsi="Cambria"/>
        </w:rPr>
        <w:t xml:space="preserve">Est inclus dans l'adhésion, </w:t>
      </w:r>
      <w:r w:rsidRPr="00DC74A4">
        <w:rPr>
          <w:rFonts w:ascii="Cambria" w:eastAsia="Calibri" w:hAnsi="Cambria"/>
        </w:rPr>
        <w:t>l'accès à notre site Web qui tient t</w:t>
      </w:r>
      <w:r>
        <w:rPr>
          <w:rFonts w:ascii="Cambria" w:eastAsia="Calibri" w:hAnsi="Cambria"/>
        </w:rPr>
        <w:t>out le monde d'expertise avec ce que African Hope Committee</w:t>
      </w:r>
      <w:r w:rsidRPr="00DC74A4">
        <w:rPr>
          <w:rFonts w:ascii="Cambria" w:eastAsia="Calibri" w:hAnsi="Cambria"/>
        </w:rPr>
        <w:t xml:space="preserve"> est en train de faire. Le site Web comprend des biographies, des articles de presse, des communiqués, des archives, des ressources, des services, des événements, une galerie et un blog pour nous garder connecté et rester au courant. </w:t>
      </w:r>
    </w:p>
    <w:p w:rsidR="00311093" w:rsidRPr="00DC74A4" w:rsidRDefault="00311093" w:rsidP="00311093">
      <w:pPr>
        <w:spacing w:after="160" w:line="259" w:lineRule="auto"/>
        <w:ind w:firstLine="720"/>
        <w:jc w:val="both"/>
        <w:rPr>
          <w:rFonts w:ascii="Cambria" w:eastAsia="Calibri" w:hAnsi="Cambria"/>
        </w:rPr>
      </w:pPr>
      <w:r w:rsidRPr="00DC74A4">
        <w:rPr>
          <w:rFonts w:ascii="Cambria" w:eastAsia="Calibri" w:hAnsi="Cambria"/>
        </w:rPr>
        <w:t>AHC Blog</w:t>
      </w:r>
      <w:r>
        <w:rPr>
          <w:rFonts w:ascii="Cambria" w:eastAsia="Calibri" w:hAnsi="Cambria"/>
        </w:rPr>
        <w:t xml:space="preserve"> inscrira</w:t>
      </w:r>
      <w:r w:rsidRPr="00DC74A4">
        <w:rPr>
          <w:rFonts w:ascii="Cambria" w:eastAsia="Calibri" w:hAnsi="Cambria"/>
        </w:rPr>
        <w:t xml:space="preserve"> vos événements et d'autres services importants qui profitent à d'autres membres et le public.</w:t>
      </w:r>
    </w:p>
    <w:p w:rsidR="00311093" w:rsidRPr="007B2D53" w:rsidRDefault="00311093" w:rsidP="00311093">
      <w:pPr>
        <w:shd w:val="clear" w:color="auto" w:fill="5B9BD5"/>
        <w:spacing w:after="160" w:line="259" w:lineRule="auto"/>
        <w:ind w:firstLine="720"/>
        <w:jc w:val="center"/>
        <w:rPr>
          <w:rFonts w:ascii="Cambria" w:eastAsia="Calibri" w:hAnsi="Cambria"/>
          <w:b/>
          <w:sz w:val="36"/>
          <w:szCs w:val="36"/>
        </w:rPr>
      </w:pPr>
      <w:r w:rsidRPr="007B2D53">
        <w:rPr>
          <w:rFonts w:ascii="Cambria" w:eastAsia="Calibri" w:hAnsi="Cambria"/>
          <w:b/>
          <w:sz w:val="36"/>
          <w:szCs w:val="36"/>
        </w:rPr>
        <w:t>Répertoire des membres en ligne</w:t>
      </w:r>
    </w:p>
    <w:p w:rsidR="00311093" w:rsidRPr="00C779EA" w:rsidRDefault="00311093" w:rsidP="00311093">
      <w:pPr>
        <w:spacing w:after="160" w:line="259" w:lineRule="auto"/>
        <w:ind w:firstLine="720"/>
        <w:jc w:val="both"/>
        <w:rPr>
          <w:rFonts w:ascii="Cambria" w:eastAsia="Calibri" w:hAnsi="Cambria"/>
        </w:rPr>
      </w:pPr>
      <w:r w:rsidRPr="00C779EA">
        <w:rPr>
          <w:rFonts w:ascii="Cambria" w:eastAsia="Calibri" w:hAnsi="Cambria"/>
        </w:rPr>
        <w:t>Les membres sont priés de fournir une image et une petite biographie et informations de contact pertinentes à toute personne qu</w:t>
      </w:r>
      <w:r>
        <w:rPr>
          <w:rFonts w:ascii="Cambria" w:eastAsia="Calibri" w:hAnsi="Cambria"/>
        </w:rPr>
        <w:t>i décide de se joindre à notre  Réseau</w:t>
      </w:r>
      <w:r w:rsidRPr="00C779EA">
        <w:rPr>
          <w:rFonts w:ascii="Cambria" w:eastAsia="Calibri" w:hAnsi="Cambria"/>
        </w:rPr>
        <w:t xml:space="preserve">. Nos membres sont une énorme partie de notre réseau, et cette information nous </w:t>
      </w:r>
      <w:r w:rsidRPr="00C779EA">
        <w:rPr>
          <w:rFonts w:ascii="Cambria" w:eastAsia="Calibri" w:hAnsi="Cambria"/>
        </w:rPr>
        <w:lastRenderedPageBreak/>
        <w:t>permet de grandir avec eux et avoir accès à d'autres services trouvés partout dans le monde ainsi que d'être trouvé par d'autres.</w:t>
      </w:r>
    </w:p>
    <w:p w:rsidR="00311093" w:rsidRPr="007B2D53" w:rsidRDefault="00311093" w:rsidP="00311093">
      <w:pPr>
        <w:shd w:val="clear" w:color="auto" w:fill="FFFF00"/>
        <w:spacing w:after="160" w:line="259" w:lineRule="auto"/>
        <w:ind w:firstLine="720"/>
        <w:jc w:val="center"/>
        <w:rPr>
          <w:rFonts w:ascii="Cambria" w:eastAsia="Calibri" w:hAnsi="Cambria"/>
          <w:b/>
          <w:sz w:val="36"/>
          <w:szCs w:val="36"/>
        </w:rPr>
      </w:pPr>
      <w:r w:rsidRPr="007B2D53">
        <w:rPr>
          <w:rFonts w:ascii="Cambria" w:eastAsia="Calibri" w:hAnsi="Cambria"/>
          <w:b/>
          <w:sz w:val="36"/>
          <w:szCs w:val="36"/>
        </w:rPr>
        <w:t>Reconnaissances / Awards</w:t>
      </w:r>
    </w:p>
    <w:p w:rsidR="00311093" w:rsidRPr="00DC74A4" w:rsidRDefault="00311093" w:rsidP="00311093">
      <w:pPr>
        <w:spacing w:after="160" w:line="259" w:lineRule="auto"/>
        <w:ind w:firstLine="720"/>
        <w:jc w:val="both"/>
        <w:rPr>
          <w:rFonts w:ascii="Cambria" w:eastAsia="Calibri" w:hAnsi="Cambria"/>
        </w:rPr>
      </w:pPr>
      <w:r w:rsidRPr="00DC74A4">
        <w:rPr>
          <w:rFonts w:ascii="Cambria" w:eastAsia="Calibri" w:hAnsi="Cambria"/>
        </w:rPr>
        <w:t>Nos mem</w:t>
      </w:r>
      <w:r w:rsidR="00BE3188">
        <w:rPr>
          <w:rFonts w:ascii="Cambria" w:eastAsia="Calibri" w:hAnsi="Cambria"/>
        </w:rPr>
        <w:t>bres ont accès gratuitement au</w:t>
      </w:r>
      <w:r w:rsidR="00916029">
        <w:rPr>
          <w:rFonts w:ascii="Cambria" w:eastAsia="Calibri" w:hAnsi="Cambria"/>
        </w:rPr>
        <w:t xml:space="preserve"> Mois des</w:t>
      </w:r>
      <w:r w:rsidRPr="00DC74A4">
        <w:rPr>
          <w:rFonts w:ascii="Cambria" w:eastAsia="Calibri" w:hAnsi="Cambria"/>
        </w:rPr>
        <w:t xml:space="preserve"> femmes annuels </w:t>
      </w:r>
      <w:r w:rsidR="00916029">
        <w:rPr>
          <w:rFonts w:ascii="Cambria" w:eastAsia="Calibri" w:hAnsi="Cambria"/>
        </w:rPr>
        <w:t xml:space="preserve">et </w:t>
      </w:r>
      <w:r w:rsidRPr="00DC74A4">
        <w:rPr>
          <w:rFonts w:ascii="Cambria" w:eastAsia="Calibri" w:hAnsi="Cambria"/>
        </w:rPr>
        <w:t xml:space="preserve">des femmes </w:t>
      </w:r>
      <w:r w:rsidR="00916029">
        <w:rPr>
          <w:rFonts w:ascii="Cambria" w:eastAsia="Calibri" w:hAnsi="Cambria"/>
        </w:rPr>
        <w:t xml:space="preserve">recevrons un </w:t>
      </w:r>
      <w:r w:rsidRPr="00DC74A4">
        <w:rPr>
          <w:rFonts w:ascii="Cambria" w:eastAsia="Calibri" w:hAnsi="Cambria"/>
        </w:rPr>
        <w:t xml:space="preserve">Achievement Awards </w:t>
      </w:r>
      <w:r w:rsidR="00916029">
        <w:rPr>
          <w:rFonts w:ascii="Cambria" w:eastAsia="Calibri" w:hAnsi="Cambria"/>
        </w:rPr>
        <w:t xml:space="preserve">en </w:t>
      </w:r>
      <w:r w:rsidRPr="00DC74A4">
        <w:rPr>
          <w:rFonts w:ascii="Cambria" w:eastAsia="Calibri" w:hAnsi="Cambria"/>
        </w:rPr>
        <w:t xml:space="preserve">Mars </w:t>
      </w:r>
      <w:r w:rsidR="00916029">
        <w:rPr>
          <w:rFonts w:ascii="Cambria" w:eastAsia="Calibri" w:hAnsi="Cambria"/>
        </w:rPr>
        <w:t>pendant</w:t>
      </w:r>
      <w:r w:rsidRPr="00DC74A4">
        <w:rPr>
          <w:rFonts w:ascii="Cambria" w:eastAsia="Calibri" w:hAnsi="Cambria"/>
        </w:rPr>
        <w:t xml:space="preserve"> notre Gala annuel et en Septembre</w:t>
      </w:r>
      <w:r w:rsidR="00916029">
        <w:rPr>
          <w:rFonts w:ascii="Cambria" w:eastAsia="Calibri" w:hAnsi="Cambria"/>
        </w:rPr>
        <w:t xml:space="preserve"> pendant L’assemble General a L’ONU</w:t>
      </w:r>
      <w:r w:rsidRPr="00DC74A4">
        <w:rPr>
          <w:rFonts w:ascii="Cambria" w:eastAsia="Calibri" w:hAnsi="Cambria"/>
        </w:rPr>
        <w:t xml:space="preserve">. Ce sera concentré à l'Organisation des Nations Unies, mais ceux qui sont incapables d'assister sont invités à mobiliser et Dîner satellite hôte / </w:t>
      </w:r>
      <w:r w:rsidR="00916029">
        <w:rPr>
          <w:rFonts w:ascii="Cambria" w:eastAsia="Calibri" w:hAnsi="Cambria"/>
        </w:rPr>
        <w:t>receptions dans leur pays</w:t>
      </w:r>
      <w:r w:rsidRPr="00DC74A4">
        <w:rPr>
          <w:rFonts w:ascii="Cambria" w:eastAsia="Calibri" w:hAnsi="Cambria"/>
        </w:rPr>
        <w:t>. Les membres seront choisis au niveau mondial à être reconnue à l'un de ces événements.</w:t>
      </w:r>
    </w:p>
    <w:p w:rsidR="00311093" w:rsidRPr="00B470DB" w:rsidRDefault="00311093" w:rsidP="00311093">
      <w:pPr>
        <w:shd w:val="clear" w:color="auto" w:fill="00B0F0"/>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Développement du Leadership</w:t>
      </w:r>
    </w:p>
    <w:p w:rsidR="00311093" w:rsidRPr="00DC74A4" w:rsidRDefault="00311093" w:rsidP="00311093">
      <w:pPr>
        <w:spacing w:after="160" w:line="259" w:lineRule="auto"/>
        <w:ind w:firstLine="720"/>
        <w:jc w:val="both"/>
        <w:rPr>
          <w:rFonts w:ascii="Cambria" w:eastAsia="Calibri" w:hAnsi="Cambria"/>
        </w:rPr>
      </w:pPr>
      <w:r w:rsidRPr="00DC74A4">
        <w:rPr>
          <w:rFonts w:ascii="Cambria" w:eastAsia="Calibri" w:hAnsi="Cambria"/>
        </w:rPr>
        <w:t xml:space="preserve">Nos membres ont accès </w:t>
      </w:r>
      <w:r w:rsidR="00916029">
        <w:rPr>
          <w:rFonts w:ascii="Cambria" w:eastAsia="Calibri" w:hAnsi="Cambria"/>
        </w:rPr>
        <w:t xml:space="preserve">nos </w:t>
      </w:r>
      <w:r w:rsidRPr="00DC74A4">
        <w:rPr>
          <w:rFonts w:ascii="Cambria" w:eastAsia="Calibri" w:hAnsi="Cambria"/>
        </w:rPr>
        <w:t>programme de formation en leadership à Kalifa. La formation crée des occasions de leade</w:t>
      </w:r>
      <w:r w:rsidR="00916029">
        <w:rPr>
          <w:rFonts w:ascii="Cambria" w:eastAsia="Calibri" w:hAnsi="Cambria"/>
        </w:rPr>
        <w:t>rship et de l'autosuffisance pour</w:t>
      </w:r>
      <w:r w:rsidRPr="00DC74A4">
        <w:rPr>
          <w:rFonts w:ascii="Cambria" w:eastAsia="Calibri" w:hAnsi="Cambria"/>
        </w:rPr>
        <w:t xml:space="preserve"> le développement économique </w:t>
      </w:r>
      <w:r w:rsidR="00916029">
        <w:rPr>
          <w:rFonts w:ascii="Cambria" w:eastAsia="Calibri" w:hAnsi="Cambria"/>
        </w:rPr>
        <w:t>des</w:t>
      </w:r>
      <w:r w:rsidRPr="00DC74A4">
        <w:rPr>
          <w:rFonts w:ascii="Cambria" w:eastAsia="Calibri" w:hAnsi="Cambria"/>
        </w:rPr>
        <w:t xml:space="preserve"> femmes, les jeunes filles et les jeunes</w:t>
      </w:r>
      <w:r w:rsidR="00916029">
        <w:rPr>
          <w:rFonts w:ascii="Cambria" w:eastAsia="Calibri" w:hAnsi="Cambria"/>
        </w:rPr>
        <w:t xml:space="preserve"> en general</w:t>
      </w:r>
      <w:r w:rsidRPr="00DC74A4">
        <w:rPr>
          <w:rFonts w:ascii="Cambria" w:eastAsia="Calibri" w:hAnsi="Cambria"/>
        </w:rPr>
        <w:t>.</w:t>
      </w:r>
    </w:p>
    <w:p w:rsidR="00311093" w:rsidRPr="00B470DB" w:rsidRDefault="00311093" w:rsidP="00311093">
      <w:pPr>
        <w:spacing w:after="160" w:line="259" w:lineRule="auto"/>
        <w:ind w:firstLine="720"/>
        <w:rPr>
          <w:rFonts w:ascii="Calibri" w:eastAsia="Calibri" w:hAnsi="Calibri"/>
          <w:sz w:val="22"/>
          <w:szCs w:val="22"/>
        </w:rPr>
      </w:pPr>
    </w:p>
    <w:p w:rsidR="00311093" w:rsidRPr="00B470DB" w:rsidRDefault="00311093" w:rsidP="00311093">
      <w:pPr>
        <w:shd w:val="clear" w:color="auto" w:fill="ED7D31"/>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Plaidoyer et services de l'immigration</w:t>
      </w:r>
    </w:p>
    <w:p w:rsidR="00311093" w:rsidRPr="00DC74A4" w:rsidRDefault="00311093" w:rsidP="00311093">
      <w:pPr>
        <w:spacing w:after="160" w:line="259" w:lineRule="auto"/>
        <w:ind w:firstLine="720"/>
        <w:rPr>
          <w:rFonts w:ascii="Cambria" w:eastAsia="Calibri" w:hAnsi="Cambria"/>
        </w:rPr>
      </w:pPr>
      <w:r w:rsidRPr="00DC74A4">
        <w:rPr>
          <w:rFonts w:ascii="Cambria" w:eastAsia="Calibri" w:hAnsi="Cambria"/>
        </w:rPr>
        <w:t>En tant que membre, vous avez accès à une immigration Consultation GRATUITE également vous sont attribués des taux réduits sur les services de l'immigration ainsi que pour votre famille.</w:t>
      </w:r>
    </w:p>
    <w:p w:rsidR="00311093" w:rsidRPr="00B470DB" w:rsidRDefault="00311093" w:rsidP="00311093">
      <w:pPr>
        <w:shd w:val="clear" w:color="auto" w:fill="70AD47"/>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Capacité à construire</w:t>
      </w:r>
    </w:p>
    <w:p w:rsidR="00311093" w:rsidRPr="00DC74A4" w:rsidRDefault="00311093" w:rsidP="00311093">
      <w:pPr>
        <w:spacing w:after="160" w:line="259" w:lineRule="auto"/>
        <w:ind w:firstLine="720"/>
        <w:rPr>
          <w:rFonts w:ascii="Cambria" w:eastAsia="Calibri" w:hAnsi="Cambria"/>
        </w:rPr>
      </w:pPr>
      <w:r w:rsidRPr="00DC74A4">
        <w:rPr>
          <w:rFonts w:ascii="Cambria" w:eastAsia="Calibri" w:hAnsi="Cambria"/>
        </w:rPr>
        <w:t xml:space="preserve">Les membres bénéficieront de notre renforcement des capacités; en particulier </w:t>
      </w:r>
      <w:r w:rsidR="00991E63">
        <w:rPr>
          <w:rFonts w:ascii="Cambria" w:eastAsia="Calibri" w:hAnsi="Cambria"/>
        </w:rPr>
        <w:t xml:space="preserve">les </w:t>
      </w:r>
      <w:r w:rsidRPr="00DC74A4">
        <w:rPr>
          <w:rFonts w:ascii="Cambria" w:eastAsia="Calibri" w:hAnsi="Cambria"/>
        </w:rPr>
        <w:t>organisation</w:t>
      </w:r>
      <w:r w:rsidR="00991E63">
        <w:rPr>
          <w:rFonts w:ascii="Cambria" w:eastAsia="Calibri" w:hAnsi="Cambria"/>
        </w:rPr>
        <w:t>s</w:t>
      </w:r>
      <w:r w:rsidRPr="00DC74A4">
        <w:rPr>
          <w:rFonts w:ascii="Cambria" w:eastAsia="Calibri" w:hAnsi="Cambria"/>
        </w:rPr>
        <w:t xml:space="preserve"> de base travailler</w:t>
      </w:r>
      <w:r w:rsidR="00991E63">
        <w:rPr>
          <w:rFonts w:ascii="Cambria" w:eastAsia="Calibri" w:hAnsi="Cambria"/>
        </w:rPr>
        <w:t>ons</w:t>
      </w:r>
      <w:r w:rsidRPr="00DC74A4">
        <w:rPr>
          <w:rFonts w:ascii="Cambria" w:eastAsia="Calibri" w:hAnsi="Cambria"/>
        </w:rPr>
        <w:t xml:space="preserve"> en étroite collaboration avec nos multiples consultants ayant une expertise dans de nombreuses disciplines. Un coût minime sera facturé pour la consultation pour déterminer votre renforcement des </w:t>
      </w:r>
      <w:r w:rsidR="00991E63">
        <w:rPr>
          <w:rFonts w:ascii="Cambria" w:eastAsia="Calibri" w:hAnsi="Cambria"/>
        </w:rPr>
        <w:t>capacities pour vos business ou ONG</w:t>
      </w:r>
      <w:r w:rsidRPr="00DC74A4">
        <w:rPr>
          <w:rFonts w:ascii="Cambria" w:eastAsia="Calibri" w:hAnsi="Cambria"/>
        </w:rPr>
        <w:t>.</w:t>
      </w:r>
    </w:p>
    <w:p w:rsidR="00311093" w:rsidRPr="00B470DB" w:rsidRDefault="00311093" w:rsidP="00311093">
      <w:pPr>
        <w:shd w:val="clear" w:color="auto" w:fill="FFC000"/>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Webinaires</w:t>
      </w:r>
    </w:p>
    <w:p w:rsidR="00311093" w:rsidRPr="00DC74A4" w:rsidRDefault="00311093" w:rsidP="00311093">
      <w:pPr>
        <w:spacing w:after="160" w:line="259" w:lineRule="auto"/>
        <w:ind w:firstLine="720"/>
        <w:jc w:val="both"/>
        <w:rPr>
          <w:rFonts w:ascii="Cambria" w:eastAsia="Calibri" w:hAnsi="Cambria"/>
        </w:rPr>
      </w:pPr>
      <w:r>
        <w:rPr>
          <w:rFonts w:ascii="Cambria" w:eastAsia="Calibri" w:hAnsi="Cambria"/>
        </w:rPr>
        <w:t>African Hope Commitee</w:t>
      </w:r>
      <w:r w:rsidRPr="00DC74A4">
        <w:rPr>
          <w:rFonts w:ascii="Cambria" w:eastAsia="Calibri" w:hAnsi="Cambria"/>
        </w:rPr>
        <w:t xml:space="preserve"> accueillera</w:t>
      </w:r>
      <w:r>
        <w:rPr>
          <w:rFonts w:ascii="Cambria" w:eastAsia="Calibri" w:hAnsi="Cambria"/>
        </w:rPr>
        <w:t xml:space="preserve"> des</w:t>
      </w:r>
      <w:r w:rsidRPr="00DC74A4">
        <w:rPr>
          <w:rFonts w:ascii="Cambria" w:eastAsia="Calibri" w:hAnsi="Cambria"/>
        </w:rPr>
        <w:t xml:space="preserve"> webinaires qui s</w:t>
      </w:r>
      <w:r>
        <w:rPr>
          <w:rFonts w:ascii="Cambria" w:eastAsia="Calibri" w:hAnsi="Cambria"/>
        </w:rPr>
        <w:t>eront libres aux membres du Reseau</w:t>
      </w:r>
      <w:r w:rsidRPr="00DC74A4">
        <w:rPr>
          <w:rFonts w:ascii="Cambria" w:eastAsia="Calibri" w:hAnsi="Cambria"/>
        </w:rPr>
        <w:t xml:space="preserve"> où des experts du monde entier se joindront à présenter une variété de questions de santé publique</w:t>
      </w:r>
      <w:r>
        <w:rPr>
          <w:rFonts w:ascii="Cambria" w:eastAsia="Calibri" w:hAnsi="Cambria"/>
        </w:rPr>
        <w:t>, d’education, bref du development durable.</w:t>
      </w:r>
    </w:p>
    <w:p w:rsidR="00311093" w:rsidRPr="00B470DB" w:rsidRDefault="00311093" w:rsidP="00311093">
      <w:pPr>
        <w:shd w:val="clear" w:color="auto" w:fill="E7E6E6"/>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Recherche</w:t>
      </w:r>
    </w:p>
    <w:p w:rsidR="00311093" w:rsidRPr="00DC74A4" w:rsidRDefault="00311093" w:rsidP="00311093">
      <w:pPr>
        <w:spacing w:after="160" w:line="259" w:lineRule="auto"/>
        <w:ind w:firstLine="720"/>
        <w:jc w:val="both"/>
        <w:rPr>
          <w:rFonts w:ascii="Cambria" w:eastAsia="Calibri" w:hAnsi="Cambria"/>
        </w:rPr>
      </w:pPr>
      <w:r w:rsidRPr="00DC74A4">
        <w:rPr>
          <w:rFonts w:ascii="Cambria" w:eastAsia="Calibri" w:hAnsi="Cambria"/>
        </w:rPr>
        <w:t>AHC fonctionne avec les stagiaires diplômés de la disc</w:t>
      </w:r>
      <w:r w:rsidR="00991E63">
        <w:rPr>
          <w:rFonts w:ascii="Cambria" w:eastAsia="Calibri" w:hAnsi="Cambria"/>
        </w:rPr>
        <w:t xml:space="preserve">ipline différente et travaille </w:t>
      </w:r>
      <w:r w:rsidRPr="00DC74A4">
        <w:rPr>
          <w:rFonts w:ascii="Cambria" w:eastAsia="Calibri" w:hAnsi="Cambria"/>
        </w:rPr>
        <w:t>constamment à mener des recherches liées à la santé publique et des migrations. Nous allons vous fournir une analyse complète de la migration et les questions liées à votre base de programmes sur notre recherche intensive avec le personnel et les stagiaires.</w:t>
      </w:r>
    </w:p>
    <w:p w:rsidR="00311093" w:rsidRPr="00B470DB" w:rsidRDefault="00311093" w:rsidP="00311093">
      <w:pPr>
        <w:shd w:val="clear" w:color="auto" w:fill="FBE4D5"/>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lastRenderedPageBreak/>
        <w:t>Plaidoyer</w:t>
      </w:r>
    </w:p>
    <w:p w:rsidR="00311093" w:rsidRPr="008C27A6" w:rsidRDefault="00311093" w:rsidP="00311093">
      <w:pPr>
        <w:spacing w:after="160" w:line="259" w:lineRule="auto"/>
        <w:ind w:firstLine="720"/>
        <w:rPr>
          <w:rFonts w:ascii="Cambria" w:eastAsia="Calibri" w:hAnsi="Cambria"/>
        </w:rPr>
      </w:pPr>
      <w:r>
        <w:rPr>
          <w:rFonts w:ascii="Cambria" w:eastAsia="Calibri" w:hAnsi="Cambria"/>
        </w:rPr>
        <w:t>Le “</w:t>
      </w:r>
      <w:r w:rsidRPr="008C27A6">
        <w:rPr>
          <w:rFonts w:ascii="Cambria" w:eastAsia="Calibri" w:hAnsi="Cambria"/>
        </w:rPr>
        <w:t xml:space="preserve">Réseau </w:t>
      </w:r>
      <w:r>
        <w:rPr>
          <w:rFonts w:ascii="Cambria" w:eastAsia="Calibri" w:hAnsi="Cambria"/>
        </w:rPr>
        <w:t>de 1000 de</w:t>
      </w:r>
      <w:r w:rsidRPr="008C27A6">
        <w:rPr>
          <w:rFonts w:ascii="Cambria" w:eastAsia="Calibri" w:hAnsi="Cambria"/>
        </w:rPr>
        <w:t xml:space="preserve"> femmes africaines</w:t>
      </w:r>
      <w:r>
        <w:rPr>
          <w:rFonts w:ascii="Cambria" w:eastAsia="Calibri" w:hAnsi="Cambria"/>
        </w:rPr>
        <w:t>”</w:t>
      </w:r>
      <w:r w:rsidRPr="008C27A6">
        <w:rPr>
          <w:rFonts w:ascii="Cambria" w:eastAsia="Calibri" w:hAnsi="Cambria"/>
        </w:rPr>
        <w:t xml:space="preserve"> est votre voix. Nous allons vous représenter dans le monde entier avec vos questions</w:t>
      </w:r>
      <w:r>
        <w:rPr>
          <w:rFonts w:ascii="Cambria" w:eastAsia="Calibri" w:hAnsi="Cambria"/>
        </w:rPr>
        <w:t xml:space="preserve"> posez</w:t>
      </w:r>
      <w:r w:rsidRPr="008C27A6">
        <w:rPr>
          <w:rFonts w:ascii="Cambria" w:eastAsia="Calibri" w:hAnsi="Cambria"/>
        </w:rPr>
        <w:t xml:space="preserve"> aux niveaux local, national et international</w:t>
      </w:r>
    </w:p>
    <w:p w:rsidR="00311093" w:rsidRPr="00B470DB" w:rsidRDefault="00311093" w:rsidP="00311093">
      <w:pPr>
        <w:shd w:val="clear" w:color="auto" w:fill="9CC2E5"/>
        <w:spacing w:after="160" w:line="259" w:lineRule="auto"/>
        <w:ind w:firstLine="720"/>
        <w:rPr>
          <w:rFonts w:ascii="Cambria" w:eastAsia="Calibri" w:hAnsi="Cambria"/>
          <w:b/>
          <w:sz w:val="36"/>
          <w:szCs w:val="36"/>
        </w:rPr>
      </w:pPr>
      <w:r>
        <w:rPr>
          <w:rFonts w:ascii="Cambria" w:eastAsia="Calibri" w:hAnsi="Cambria"/>
          <w:b/>
          <w:sz w:val="36"/>
          <w:szCs w:val="36"/>
        </w:rPr>
        <w:t xml:space="preserve">Logo du </w:t>
      </w:r>
      <w:r w:rsidRPr="00B470DB">
        <w:rPr>
          <w:rFonts w:ascii="Cambria" w:eastAsia="Calibri" w:hAnsi="Cambria"/>
          <w:b/>
          <w:sz w:val="36"/>
          <w:szCs w:val="36"/>
        </w:rPr>
        <w:t xml:space="preserve">Réseau </w:t>
      </w:r>
      <w:r>
        <w:rPr>
          <w:rFonts w:ascii="Cambria" w:eastAsia="Calibri" w:hAnsi="Cambria"/>
          <w:b/>
          <w:sz w:val="36"/>
          <w:szCs w:val="36"/>
        </w:rPr>
        <w:t>de 1000 F</w:t>
      </w:r>
      <w:r w:rsidRPr="00B470DB">
        <w:rPr>
          <w:rFonts w:ascii="Cambria" w:eastAsia="Calibri" w:hAnsi="Cambria"/>
          <w:b/>
          <w:sz w:val="36"/>
          <w:szCs w:val="36"/>
        </w:rPr>
        <w:t>emmes</w:t>
      </w:r>
      <w:r>
        <w:rPr>
          <w:rFonts w:ascii="Cambria" w:eastAsia="Calibri" w:hAnsi="Cambria"/>
          <w:b/>
          <w:sz w:val="36"/>
          <w:szCs w:val="36"/>
        </w:rPr>
        <w:t xml:space="preserve"> Africaines</w:t>
      </w:r>
    </w:p>
    <w:p w:rsidR="00311093" w:rsidRDefault="00311093" w:rsidP="00311093">
      <w:pPr>
        <w:spacing w:after="160" w:line="259" w:lineRule="auto"/>
        <w:ind w:firstLine="720"/>
        <w:rPr>
          <w:rFonts w:ascii="Cambria" w:eastAsia="Calibri" w:hAnsi="Cambria"/>
        </w:rPr>
      </w:pPr>
      <w:r w:rsidRPr="008C27A6">
        <w:rPr>
          <w:rFonts w:ascii="Cambria" w:eastAsia="Calibri" w:hAnsi="Cambria"/>
        </w:rPr>
        <w:t>Aujourd'hui, AHC Logo est le plus r</w:t>
      </w:r>
      <w:r w:rsidR="00991E63">
        <w:rPr>
          <w:rFonts w:ascii="Cambria" w:eastAsia="Calibri" w:hAnsi="Cambria"/>
        </w:rPr>
        <w:t xml:space="preserve">econnu dans le monde entire. </w:t>
      </w:r>
      <w:r w:rsidRPr="008C27A6">
        <w:rPr>
          <w:rFonts w:ascii="Cambria" w:eastAsia="Calibri" w:hAnsi="Cambria"/>
        </w:rPr>
        <w:t xml:space="preserve">les gens vont </w:t>
      </w:r>
      <w:r w:rsidR="00991E63">
        <w:rPr>
          <w:rFonts w:ascii="Cambria" w:eastAsia="Calibri" w:hAnsi="Cambria"/>
        </w:rPr>
        <w:t xml:space="preserve">utuliser et </w:t>
      </w:r>
      <w:r w:rsidRPr="008C27A6">
        <w:rPr>
          <w:rFonts w:ascii="Cambria" w:eastAsia="Calibri" w:hAnsi="Cambria"/>
        </w:rPr>
        <w:t xml:space="preserve">communiquer avec l'organisation afin </w:t>
      </w:r>
      <w:r w:rsidR="004830A4">
        <w:rPr>
          <w:rFonts w:ascii="Cambria" w:eastAsia="Calibri" w:hAnsi="Cambria"/>
        </w:rPr>
        <w:t xml:space="preserve">de pouvoir </w:t>
      </w:r>
      <w:r w:rsidRPr="008C27A6">
        <w:rPr>
          <w:rFonts w:ascii="Cambria" w:eastAsia="Calibri" w:hAnsi="Cambria"/>
        </w:rPr>
        <w:t xml:space="preserve">utiliser notre logo pour leurs programmes. Membres avec de bons antécédents </w:t>
      </w:r>
      <w:r w:rsidR="004830A4">
        <w:rPr>
          <w:rFonts w:ascii="Cambria" w:eastAsia="Calibri" w:hAnsi="Cambria"/>
        </w:rPr>
        <w:t xml:space="preserve">auront </w:t>
      </w:r>
      <w:r w:rsidRPr="008C27A6">
        <w:rPr>
          <w:rFonts w:ascii="Cambria" w:eastAsia="Calibri" w:hAnsi="Cambria"/>
        </w:rPr>
        <w:t xml:space="preserve"> accès à utiliser AHC Logo </w:t>
      </w:r>
      <w:r w:rsidR="004830A4">
        <w:rPr>
          <w:rFonts w:ascii="Cambria" w:eastAsia="Calibri" w:hAnsi="Cambria"/>
        </w:rPr>
        <w:t xml:space="preserve">pour media </w:t>
      </w:r>
      <w:r w:rsidRPr="008C27A6">
        <w:rPr>
          <w:rFonts w:ascii="Cambria" w:eastAsia="Calibri" w:hAnsi="Cambria"/>
        </w:rPr>
        <w:t>médias sociaux et en fonction de votre niveau d'adhésion, votre logo sera affiché lors de nos événements.</w:t>
      </w:r>
    </w:p>
    <w:p w:rsidR="00311093" w:rsidRPr="008C27A6" w:rsidRDefault="00311093" w:rsidP="00311093">
      <w:pPr>
        <w:spacing w:after="160" w:line="259" w:lineRule="auto"/>
        <w:ind w:firstLine="720"/>
        <w:rPr>
          <w:rFonts w:ascii="Cambria" w:eastAsia="Calibri" w:hAnsi="Cambria"/>
        </w:rPr>
      </w:pPr>
    </w:p>
    <w:p w:rsidR="00311093" w:rsidRPr="00B470DB" w:rsidRDefault="00311093" w:rsidP="00311093">
      <w:pPr>
        <w:shd w:val="clear" w:color="auto" w:fill="70AD47"/>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Incitatifs annuels</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Incitatifs annuels sont dédiés à des membres ou des organisations qui ont commis leur temps et de travail pour améliorer le réseau et aider à apporter de nouveaux membres à inscrire au Réseau</w:t>
      </w:r>
      <w:r w:rsidR="004830A4">
        <w:rPr>
          <w:rFonts w:ascii="Cambria" w:eastAsia="Calibri" w:hAnsi="Cambria"/>
        </w:rPr>
        <w:t>/ Network. Incitatifs annuels des</w:t>
      </w:r>
      <w:r w:rsidRPr="008C27A6">
        <w:rPr>
          <w:rFonts w:ascii="Cambria" w:eastAsia="Calibri" w:hAnsi="Cambria"/>
        </w:rPr>
        <w:t xml:space="preserve"> programme</w:t>
      </w:r>
      <w:r>
        <w:rPr>
          <w:rFonts w:ascii="Cambria" w:eastAsia="Calibri" w:hAnsi="Cambria"/>
        </w:rPr>
        <w:t>s</w:t>
      </w:r>
      <w:r w:rsidRPr="008C27A6">
        <w:rPr>
          <w:rFonts w:ascii="Cambria" w:eastAsia="Calibri" w:hAnsi="Cambria"/>
        </w:rPr>
        <w:t xml:space="preserve"> au cours de l'un des événements de réseau.</w:t>
      </w:r>
    </w:p>
    <w:p w:rsidR="00311093" w:rsidRDefault="00311093" w:rsidP="00311093"/>
    <w:p w:rsidR="00311093" w:rsidRPr="00B470DB" w:rsidRDefault="00311093" w:rsidP="001E02DB">
      <w:pPr>
        <w:shd w:val="clear" w:color="auto" w:fill="E5B8B7" w:themeFill="accent2" w:themeFillTint="66"/>
        <w:spacing w:after="160" w:line="259" w:lineRule="auto"/>
        <w:ind w:firstLine="720"/>
        <w:jc w:val="center"/>
        <w:rPr>
          <w:rFonts w:ascii="Cambria" w:eastAsia="Calibri" w:hAnsi="Cambria"/>
          <w:b/>
          <w:sz w:val="36"/>
          <w:szCs w:val="36"/>
        </w:rPr>
      </w:pPr>
      <w:r w:rsidRPr="00B470DB">
        <w:rPr>
          <w:rFonts w:ascii="Cambria" w:eastAsia="Calibri" w:hAnsi="Cambria"/>
          <w:b/>
          <w:sz w:val="36"/>
          <w:szCs w:val="36"/>
        </w:rPr>
        <w:t>Sponsors annuels</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xml:space="preserve">Un Sponsor annuel est un ange du Réseau de 1000 femmes africaines qui a démontré un niveau plus élevé d'engagement financier et de soutien pour promouvoir la mission et le succès de l'organisation. Le </w:t>
      </w:r>
      <w:r>
        <w:rPr>
          <w:rFonts w:ascii="Cambria" w:eastAsia="Calibri" w:hAnsi="Cambria"/>
        </w:rPr>
        <w:t>Sponsor</w:t>
      </w:r>
      <w:r w:rsidRPr="008C27A6">
        <w:rPr>
          <w:rFonts w:ascii="Cambria" w:eastAsia="Calibri" w:hAnsi="Cambria"/>
        </w:rPr>
        <w:t xml:space="preserve"> annuel </w:t>
      </w:r>
      <w:r>
        <w:rPr>
          <w:rFonts w:ascii="Cambria" w:eastAsia="Calibri" w:hAnsi="Cambria"/>
        </w:rPr>
        <w:t xml:space="preserve">peut </w:t>
      </w:r>
      <w:r w:rsidR="004830A4">
        <w:rPr>
          <w:rFonts w:ascii="Cambria" w:eastAsia="Calibri" w:hAnsi="Cambria"/>
        </w:rPr>
        <w:t>etre</w:t>
      </w:r>
      <w:r w:rsidRPr="008C27A6">
        <w:rPr>
          <w:rFonts w:ascii="Cambria" w:eastAsia="Calibri" w:hAnsi="Cambria"/>
        </w:rPr>
        <w:t xml:space="preserve"> une société, le groupe professionnel, ou donateur individuel qui fournit des biens et / ou services à des systèmes de santé publique </w:t>
      </w:r>
      <w:r w:rsidR="004830A4">
        <w:rPr>
          <w:rFonts w:ascii="Cambria" w:eastAsia="Calibri" w:hAnsi="Cambria"/>
        </w:rPr>
        <w:t xml:space="preserve">, education </w:t>
      </w:r>
      <w:r w:rsidRPr="008C27A6">
        <w:rPr>
          <w:rFonts w:ascii="Cambria" w:eastAsia="Calibri" w:hAnsi="Cambria"/>
        </w:rPr>
        <w:t>et se consacre à accroître l'efficacité du réseau.</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Le programme de parrainage annuel fournit un haut niveau de visibilité, c</w:t>
      </w:r>
      <w:r>
        <w:rPr>
          <w:rFonts w:ascii="Cambria" w:eastAsia="Calibri" w:hAnsi="Cambria"/>
        </w:rPr>
        <w:t xml:space="preserve">ar il vous fournit ou votre organisation </w:t>
      </w:r>
      <w:r w:rsidRPr="008C27A6">
        <w:rPr>
          <w:rFonts w:ascii="Cambria" w:eastAsia="Calibri" w:hAnsi="Cambria"/>
        </w:rPr>
        <w:t>une plate-forme pour être en contact direct avec nos membres.</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Prestations annuelles des sponsors:</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Reconnu avec le placement du logo ou le nom des institutions ou de la société sur les dépliants de l'événement.</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Logo inclus dans les bulletins d'information de l'organisation et des communiqués de presse.</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Reconnaissance lors des annonces publiques.</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Le logo est placé sur le site de l'AHC.</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lastRenderedPageBreak/>
        <w:t>• La reconnaissance faite à nos événements annuels.</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Recevoir</w:t>
      </w:r>
      <w:r w:rsidR="004830A4">
        <w:rPr>
          <w:rFonts w:ascii="Cambria" w:eastAsia="Calibri" w:hAnsi="Cambria"/>
        </w:rPr>
        <w:t xml:space="preserve"> une</w:t>
      </w:r>
      <w:r w:rsidRPr="008C27A6">
        <w:rPr>
          <w:rFonts w:ascii="Cambria" w:eastAsia="Calibri" w:hAnsi="Cambria"/>
        </w:rPr>
        <w:t xml:space="preserve"> broche AHC qui symbolise le Réseau</w:t>
      </w:r>
    </w:p>
    <w:p w:rsidR="00311093" w:rsidRPr="008C27A6" w:rsidRDefault="00311093" w:rsidP="00311093">
      <w:pPr>
        <w:spacing w:after="160" w:line="259" w:lineRule="auto"/>
        <w:ind w:firstLine="720"/>
        <w:rPr>
          <w:rFonts w:ascii="Cambria" w:eastAsia="Calibri" w:hAnsi="Cambria"/>
        </w:rPr>
      </w:pPr>
      <w:r w:rsidRPr="008C27A6">
        <w:rPr>
          <w:rFonts w:ascii="Cambria" w:eastAsia="Calibri" w:hAnsi="Cambria"/>
        </w:rPr>
        <w:t xml:space="preserve"> </w:t>
      </w:r>
    </w:p>
    <w:p w:rsidR="00060FA0" w:rsidRPr="00060FA0" w:rsidRDefault="00311093" w:rsidP="001E02DB">
      <w:pPr>
        <w:shd w:val="clear" w:color="auto" w:fill="E5B8B7" w:themeFill="accent2" w:themeFillTint="66"/>
        <w:spacing w:after="160" w:line="259" w:lineRule="auto"/>
        <w:ind w:firstLine="720"/>
        <w:rPr>
          <w:rFonts w:ascii="Cambria" w:eastAsia="Calibri" w:hAnsi="Cambria"/>
          <w:b/>
        </w:rPr>
      </w:pPr>
      <w:r w:rsidRPr="00FA429E">
        <w:rPr>
          <w:rFonts w:ascii="Cambria" w:eastAsia="Calibri" w:hAnsi="Cambria"/>
          <w:b/>
        </w:rPr>
        <w:t>Pour plus d'informations sur le parrainage, s'il vous plaît contacter</w:t>
      </w:r>
      <w:r>
        <w:rPr>
          <w:rFonts w:ascii="Cambria" w:eastAsia="Calibri" w:hAnsi="Cambria"/>
          <w:b/>
        </w:rPr>
        <w:t xml:space="preserve"> Clarisse Mefotso, Presidente Fondatrice African Hope Committee,</w:t>
      </w:r>
      <w:r w:rsidRPr="00FA429E">
        <w:rPr>
          <w:rFonts w:ascii="Cambria" w:eastAsia="Calibri" w:hAnsi="Cambria"/>
          <w:b/>
        </w:rPr>
        <w:t xml:space="preserve"> Inc., </w:t>
      </w:r>
      <w:r w:rsidR="004830A4">
        <w:rPr>
          <w:rFonts w:ascii="Cambria" w:eastAsia="Calibri" w:hAnsi="Cambria"/>
          <w:b/>
        </w:rPr>
        <w:t xml:space="preserve">et Presidente International de 1000 African Women Network </w:t>
      </w:r>
      <w:r w:rsidRPr="00FA429E">
        <w:rPr>
          <w:rFonts w:ascii="Cambria" w:eastAsia="Calibri" w:hAnsi="Cambria"/>
          <w:b/>
        </w:rPr>
        <w:t>au (212) 862-9010 ou par courriel à info@afriquehope.org.</w:t>
      </w:r>
    </w:p>
    <w:p w:rsidR="004830A4" w:rsidRDefault="004830A4" w:rsidP="00311093"/>
    <w:p w:rsidR="00060FA0" w:rsidRDefault="00060FA0" w:rsidP="00311093"/>
    <w:p w:rsidR="00060FA0" w:rsidRDefault="003771AD" w:rsidP="00311093">
      <w:r>
        <w:rPr>
          <w:noProof/>
        </w:rPr>
        <w:drawing>
          <wp:inline distT="0" distB="0" distL="0" distR="0">
            <wp:extent cx="5943600" cy="4457700"/>
            <wp:effectExtent l="19050" t="0" r="0" b="0"/>
            <wp:docPr id="35" name="Picture 34" descr="11883853_10201069057883897_13279334356738276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83853_10201069057883897_1327933435673827671_o.jpg"/>
                    <pic:cNvPicPr/>
                  </pic:nvPicPr>
                  <pic:blipFill>
                    <a:blip r:embed="rId12"/>
                    <a:stretch>
                      <a:fillRect/>
                    </a:stretch>
                  </pic:blipFill>
                  <pic:spPr>
                    <a:xfrm>
                      <a:off x="0" y="0"/>
                      <a:ext cx="5943600" cy="4457700"/>
                    </a:xfrm>
                    <a:prstGeom prst="rect">
                      <a:avLst/>
                    </a:prstGeom>
                  </pic:spPr>
                </pic:pic>
              </a:graphicData>
            </a:graphic>
          </wp:inline>
        </w:drawing>
      </w:r>
    </w:p>
    <w:p w:rsidR="00060FA0" w:rsidRPr="003771AD" w:rsidRDefault="003771AD" w:rsidP="003771AD">
      <w:pPr>
        <w:shd w:val="clear" w:color="auto" w:fill="E5B8B7" w:themeFill="accent2" w:themeFillTint="66"/>
        <w:jc w:val="center"/>
        <w:rPr>
          <w:b/>
        </w:rPr>
      </w:pPr>
      <w:r w:rsidRPr="003771AD">
        <w:rPr>
          <w:b/>
        </w:rPr>
        <w:t>AHC MEMBER’S PINS- GOLD-SILVER -WHITE</w:t>
      </w:r>
    </w:p>
    <w:p w:rsidR="003771AD" w:rsidRDefault="003771AD" w:rsidP="00311093"/>
    <w:p w:rsidR="003771AD" w:rsidRDefault="003771AD" w:rsidP="003771AD">
      <w:pPr>
        <w:jc w:val="center"/>
      </w:pPr>
      <w:r>
        <w:rPr>
          <w:noProof/>
        </w:rPr>
        <w:drawing>
          <wp:inline distT="0" distB="0" distL="0" distR="0">
            <wp:extent cx="5943600" cy="676275"/>
            <wp:effectExtent l="19050" t="0" r="0" b="0"/>
            <wp:docPr id="37" name="Picture 36" descr="g21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7667.jpg"/>
                    <pic:cNvPicPr/>
                  </pic:nvPicPr>
                  <pic:blipFill>
                    <a:blip r:embed="rId13"/>
                    <a:stretch>
                      <a:fillRect/>
                    </a:stretch>
                  </pic:blipFill>
                  <pic:spPr>
                    <a:xfrm>
                      <a:off x="0" y="0"/>
                      <a:ext cx="5943600" cy="676275"/>
                    </a:xfrm>
                    <a:prstGeom prst="rect">
                      <a:avLst/>
                    </a:prstGeom>
                  </pic:spPr>
                </pic:pic>
              </a:graphicData>
            </a:graphic>
          </wp:inline>
        </w:drawing>
      </w:r>
    </w:p>
    <w:p w:rsidR="00060FA0" w:rsidRDefault="00060FA0" w:rsidP="00311093"/>
    <w:p w:rsidR="004830A4" w:rsidRDefault="004830A4" w:rsidP="00311093"/>
    <w:p w:rsidR="00311093" w:rsidRPr="009A5ED7" w:rsidRDefault="00311093" w:rsidP="00311093">
      <w:pPr>
        <w:shd w:val="clear" w:color="auto" w:fill="000000"/>
        <w:jc w:val="center"/>
        <w:textAlignment w:val="baseline"/>
        <w:outlineLvl w:val="1"/>
        <w:rPr>
          <w:rFonts w:ascii="Arial" w:hAnsi="Arial" w:cs="Arial"/>
          <w:color w:val="FFFFFF"/>
          <w:sz w:val="56"/>
          <w:szCs w:val="56"/>
        </w:rPr>
      </w:pPr>
      <w:r w:rsidRPr="009A5ED7">
        <w:rPr>
          <w:rFonts w:ascii="Arial" w:hAnsi="Arial" w:cs="Arial"/>
          <w:b/>
          <w:bCs/>
          <w:color w:val="FFFFFF"/>
          <w:sz w:val="56"/>
          <w:szCs w:val="56"/>
          <w:bdr w:val="none" w:sz="0" w:space="0" w:color="auto" w:frame="1"/>
        </w:rPr>
        <w:lastRenderedPageBreak/>
        <w:t>1000 African Women Network </w:t>
      </w:r>
    </w:p>
    <w:p w:rsidR="00311093" w:rsidRDefault="00311093" w:rsidP="00311093">
      <w:pPr>
        <w:jc w:val="center"/>
        <w:textAlignment w:val="baseline"/>
        <w:rPr>
          <w:rFonts w:ascii="Arial" w:hAnsi="Arial" w:cs="Arial"/>
          <w:b/>
          <w:bCs/>
          <w:color w:val="282527"/>
        </w:rPr>
      </w:pPr>
    </w:p>
    <w:p w:rsidR="00311093" w:rsidRDefault="00311093" w:rsidP="00311093">
      <w:pPr>
        <w:textAlignment w:val="baseline"/>
        <w:outlineLvl w:val="4"/>
        <w:rPr>
          <w:rFonts w:ascii="Arial" w:hAnsi="Arial" w:cs="Arial"/>
          <w:b/>
          <w:bCs/>
          <w:color w:val="282527"/>
        </w:rPr>
      </w:pPr>
      <w:r>
        <w:rPr>
          <w:rFonts w:ascii="Arial" w:hAnsi="Arial" w:cs="Arial"/>
          <w:b/>
          <w:bCs/>
          <w:color w:val="282527"/>
        </w:rPr>
        <w:t xml:space="preserve">        </w:t>
      </w:r>
      <w:r w:rsidRPr="001606CD">
        <w:rPr>
          <w:rFonts w:ascii="Arial" w:hAnsi="Arial" w:cs="Arial"/>
          <w:b/>
          <w:bCs/>
          <w:color w:val="282527"/>
        </w:rPr>
        <w:t>Les femmes, qui choisi</w:t>
      </w:r>
      <w:r w:rsidR="004830A4">
        <w:rPr>
          <w:rFonts w:ascii="Arial" w:hAnsi="Arial" w:cs="Arial"/>
          <w:b/>
          <w:bCs/>
          <w:color w:val="282527"/>
        </w:rPr>
        <w:t xml:space="preserve">ssent de </w:t>
      </w:r>
      <w:r>
        <w:rPr>
          <w:rFonts w:ascii="Arial" w:hAnsi="Arial" w:cs="Arial"/>
          <w:b/>
          <w:bCs/>
          <w:color w:val="282527"/>
        </w:rPr>
        <w:t>joindre le Réseau de 1000 femmes africaines en collaboration avec AFRICAN HOPE COMMITTEE</w:t>
      </w:r>
      <w:r w:rsidRPr="001606CD">
        <w:rPr>
          <w:rFonts w:ascii="Arial" w:hAnsi="Arial" w:cs="Arial"/>
          <w:b/>
          <w:bCs/>
          <w:color w:val="282527"/>
        </w:rPr>
        <w:t xml:space="preserve">, acceptent de respecter les normes éthiques incarnées par l'organisation. </w:t>
      </w:r>
    </w:p>
    <w:p w:rsidR="00311093" w:rsidRDefault="00311093" w:rsidP="00311093">
      <w:pPr>
        <w:pBdr>
          <w:bottom w:val="single" w:sz="12" w:space="1" w:color="auto"/>
        </w:pBdr>
        <w:textAlignment w:val="baseline"/>
        <w:outlineLvl w:val="4"/>
        <w:rPr>
          <w:rFonts w:ascii="Arial" w:hAnsi="Arial" w:cs="Arial"/>
          <w:b/>
          <w:bCs/>
          <w:color w:val="282527"/>
        </w:rPr>
      </w:pPr>
      <w:r>
        <w:rPr>
          <w:rFonts w:ascii="Arial" w:hAnsi="Arial" w:cs="Arial"/>
          <w:b/>
          <w:bCs/>
          <w:color w:val="282527"/>
        </w:rPr>
        <w:t xml:space="preserve">        </w:t>
      </w:r>
      <w:r w:rsidRPr="001606CD">
        <w:rPr>
          <w:rFonts w:ascii="Arial" w:hAnsi="Arial" w:cs="Arial"/>
          <w:b/>
          <w:bCs/>
          <w:color w:val="282527"/>
        </w:rPr>
        <w:t xml:space="preserve">Si elle est acceptée dans le réseau, les membres doivent promouvoir les valeurs éthiques d'une organisation qui a promis de servir le bien public. Les membres sont </w:t>
      </w:r>
      <w:r>
        <w:rPr>
          <w:rFonts w:ascii="Arial" w:hAnsi="Arial" w:cs="Arial"/>
          <w:b/>
          <w:bCs/>
          <w:color w:val="282527"/>
        </w:rPr>
        <w:t>pries</w:t>
      </w:r>
      <w:r w:rsidRPr="001606CD">
        <w:rPr>
          <w:rFonts w:ascii="Arial" w:hAnsi="Arial" w:cs="Arial"/>
          <w:b/>
          <w:bCs/>
          <w:color w:val="282527"/>
        </w:rPr>
        <w:t xml:space="preserve"> de travailler vers le plus grand bien et </w:t>
      </w:r>
      <w:r>
        <w:rPr>
          <w:rFonts w:ascii="Arial" w:hAnsi="Arial" w:cs="Arial"/>
          <w:b/>
          <w:bCs/>
          <w:color w:val="282527"/>
        </w:rPr>
        <w:t>faire des</w:t>
      </w:r>
      <w:r w:rsidRPr="001606CD">
        <w:rPr>
          <w:rFonts w:ascii="Arial" w:hAnsi="Arial" w:cs="Arial"/>
          <w:b/>
          <w:bCs/>
          <w:color w:val="282527"/>
        </w:rPr>
        <w:t xml:space="preserve"> efforts pour soutenir les femmes et les filles</w:t>
      </w:r>
      <w:r w:rsidR="004830A4">
        <w:rPr>
          <w:rFonts w:ascii="Arial" w:hAnsi="Arial" w:cs="Arial"/>
          <w:b/>
          <w:bCs/>
          <w:color w:val="282527"/>
        </w:rPr>
        <w:t xml:space="preserve"> dans le monde</w:t>
      </w:r>
      <w:r w:rsidRPr="001606CD">
        <w:rPr>
          <w:rFonts w:ascii="Arial" w:hAnsi="Arial" w:cs="Arial"/>
          <w:b/>
          <w:bCs/>
          <w:color w:val="282527"/>
        </w:rPr>
        <w:t>.</w:t>
      </w:r>
    </w:p>
    <w:p w:rsidR="004830A4" w:rsidRDefault="004830A4" w:rsidP="00311093">
      <w:pPr>
        <w:textAlignment w:val="baseline"/>
        <w:outlineLvl w:val="4"/>
        <w:rPr>
          <w:rFonts w:ascii="Arial" w:hAnsi="Arial" w:cs="Arial"/>
          <w:b/>
          <w:bCs/>
          <w:color w:val="252A04"/>
          <w:sz w:val="32"/>
          <w:szCs w:val="32"/>
          <w:bdr w:val="none" w:sz="0" w:space="0" w:color="auto" w:frame="1"/>
        </w:rPr>
      </w:pPr>
    </w:p>
    <w:p w:rsidR="001E02DB" w:rsidRDefault="001E02DB" w:rsidP="00311093">
      <w:pPr>
        <w:textAlignment w:val="baseline"/>
        <w:outlineLvl w:val="4"/>
        <w:rPr>
          <w:rFonts w:ascii="Arial" w:hAnsi="Arial" w:cs="Arial"/>
          <w:b/>
          <w:bCs/>
          <w:color w:val="252A04"/>
          <w:sz w:val="32"/>
          <w:szCs w:val="32"/>
          <w:bdr w:val="none" w:sz="0" w:space="0" w:color="auto" w:frame="1"/>
        </w:rPr>
      </w:pPr>
    </w:p>
    <w:p w:rsidR="001E02DB" w:rsidRPr="009A5ED7" w:rsidRDefault="001E02DB" w:rsidP="001E02DB">
      <w:pPr>
        <w:shd w:val="clear" w:color="auto" w:fill="000000"/>
        <w:jc w:val="center"/>
        <w:textAlignment w:val="baseline"/>
        <w:outlineLvl w:val="4"/>
        <w:rPr>
          <w:rFonts w:ascii="Arial" w:hAnsi="Arial" w:cs="Arial"/>
          <w:b/>
          <w:bCs/>
          <w:color w:val="FFFFFF"/>
          <w:sz w:val="32"/>
          <w:szCs w:val="32"/>
          <w:bdr w:val="none" w:sz="0" w:space="0" w:color="auto" w:frame="1"/>
        </w:rPr>
      </w:pPr>
      <w:r>
        <w:rPr>
          <w:rFonts w:ascii="Arial" w:hAnsi="Arial" w:cs="Arial"/>
          <w:b/>
          <w:bCs/>
          <w:color w:val="FFFFFF"/>
          <w:sz w:val="32"/>
          <w:szCs w:val="32"/>
          <w:bdr w:val="none" w:sz="0" w:space="0" w:color="auto" w:frame="1"/>
        </w:rPr>
        <w:t xml:space="preserve">PACKET MEMBRE </w:t>
      </w:r>
      <w:r w:rsidRPr="009A5ED7">
        <w:rPr>
          <w:rFonts w:ascii="Arial" w:hAnsi="Arial" w:cs="Arial"/>
          <w:b/>
          <w:bCs/>
          <w:color w:val="FFFFFF"/>
          <w:sz w:val="32"/>
          <w:szCs w:val="32"/>
          <w:bdr w:val="none" w:sz="0" w:space="0" w:color="auto" w:frame="1"/>
        </w:rPr>
        <w:t>I</w:t>
      </w:r>
      <w:r>
        <w:rPr>
          <w:rFonts w:ascii="Arial" w:hAnsi="Arial" w:cs="Arial"/>
          <w:b/>
          <w:bCs/>
          <w:color w:val="FFFFFF"/>
          <w:sz w:val="32"/>
          <w:szCs w:val="32"/>
          <w:bdr w:val="none" w:sz="0" w:space="0" w:color="auto" w:frame="1"/>
        </w:rPr>
        <w:t>NDIVIDUEL</w:t>
      </w:r>
    </w:p>
    <w:p w:rsidR="001E02DB" w:rsidRPr="00F22CCF" w:rsidRDefault="001E02DB" w:rsidP="001E02DB">
      <w:pPr>
        <w:jc w:val="center"/>
        <w:textAlignment w:val="baseline"/>
        <w:outlineLvl w:val="4"/>
        <w:rPr>
          <w:rFonts w:ascii="Arial" w:hAnsi="Arial" w:cs="Arial"/>
          <w:color w:val="252A04"/>
          <w:sz w:val="40"/>
          <w:szCs w:val="40"/>
        </w:rPr>
      </w:pPr>
    </w:p>
    <w:p w:rsidR="001E02DB" w:rsidRPr="006E729D" w:rsidRDefault="001E02DB" w:rsidP="001E02DB">
      <w:pPr>
        <w:textAlignment w:val="baseline"/>
        <w:rPr>
          <w:rFonts w:ascii="Arial" w:hAnsi="Arial" w:cs="Arial"/>
          <w:color w:val="C00000"/>
          <w:sz w:val="32"/>
          <w:szCs w:val="32"/>
        </w:rPr>
      </w:pPr>
      <w:r>
        <w:rPr>
          <w:rFonts w:ascii="Arial" w:hAnsi="Arial" w:cs="Arial"/>
          <w:b/>
          <w:bCs/>
          <w:color w:val="C00000"/>
          <w:sz w:val="32"/>
          <w:szCs w:val="32"/>
        </w:rPr>
        <w:t xml:space="preserve">                                              Membre Diamant</w:t>
      </w:r>
    </w:p>
    <w:p w:rsidR="001E02DB" w:rsidRPr="006E729D" w:rsidRDefault="001E02DB" w:rsidP="001E02DB">
      <w:pPr>
        <w:textAlignment w:val="baseline"/>
        <w:rPr>
          <w:rFonts w:ascii="Arial" w:hAnsi="Arial" w:cs="Arial"/>
          <w:color w:val="C00000"/>
          <w:sz w:val="32"/>
          <w:szCs w:val="32"/>
        </w:rPr>
      </w:pPr>
      <w:r>
        <w:rPr>
          <w:rFonts w:ascii="Arial" w:hAnsi="Arial" w:cs="Arial"/>
          <w:b/>
          <w:bCs/>
          <w:color w:val="C00000"/>
          <w:sz w:val="32"/>
          <w:szCs w:val="32"/>
        </w:rPr>
        <w:t xml:space="preserve">                                              Membre  Or</w:t>
      </w:r>
    </w:p>
    <w:p w:rsidR="001E02DB" w:rsidRPr="006E729D" w:rsidRDefault="001E02DB" w:rsidP="001E02DB">
      <w:pPr>
        <w:textAlignment w:val="baseline"/>
        <w:rPr>
          <w:rFonts w:ascii="Arial" w:hAnsi="Arial" w:cs="Arial"/>
          <w:color w:val="C00000"/>
          <w:sz w:val="32"/>
          <w:szCs w:val="32"/>
        </w:rPr>
      </w:pPr>
      <w:r>
        <w:rPr>
          <w:rFonts w:ascii="Arial" w:hAnsi="Arial" w:cs="Arial"/>
          <w:b/>
          <w:bCs/>
          <w:color w:val="C00000"/>
          <w:sz w:val="32"/>
          <w:szCs w:val="32"/>
        </w:rPr>
        <w:t xml:space="preserve">                                              Membre  Argent</w:t>
      </w:r>
    </w:p>
    <w:p w:rsidR="001E02DB" w:rsidRPr="006E729D" w:rsidRDefault="001E02DB" w:rsidP="001E02DB">
      <w:pPr>
        <w:textAlignment w:val="baseline"/>
        <w:rPr>
          <w:rFonts w:ascii="Arial" w:hAnsi="Arial" w:cs="Arial"/>
          <w:b/>
          <w:bCs/>
          <w:color w:val="C00000"/>
          <w:sz w:val="32"/>
          <w:szCs w:val="32"/>
        </w:rPr>
      </w:pPr>
      <w:r>
        <w:rPr>
          <w:rFonts w:ascii="Arial" w:hAnsi="Arial" w:cs="Arial"/>
          <w:b/>
          <w:bCs/>
          <w:color w:val="C00000"/>
          <w:sz w:val="32"/>
          <w:szCs w:val="32"/>
        </w:rPr>
        <w:t xml:space="preserve">                                              Membre  Bronze</w:t>
      </w:r>
    </w:p>
    <w:p w:rsidR="001E02DB" w:rsidRPr="006E729D" w:rsidRDefault="001E02DB" w:rsidP="001E02DB">
      <w:pPr>
        <w:textAlignment w:val="baseline"/>
        <w:rPr>
          <w:rFonts w:ascii="Arial" w:hAnsi="Arial" w:cs="Arial"/>
          <w:color w:val="C00000"/>
          <w:sz w:val="32"/>
          <w:szCs w:val="32"/>
        </w:rPr>
      </w:pPr>
      <w:r>
        <w:rPr>
          <w:rFonts w:ascii="Arial" w:hAnsi="Arial" w:cs="Arial"/>
          <w:b/>
          <w:bCs/>
          <w:color w:val="C00000"/>
          <w:sz w:val="32"/>
          <w:szCs w:val="32"/>
        </w:rPr>
        <w:t xml:space="preserve">                                              Membre</w:t>
      </w:r>
      <w:r w:rsidRPr="006E729D">
        <w:rPr>
          <w:rFonts w:ascii="Arial" w:hAnsi="Arial" w:cs="Arial"/>
          <w:b/>
          <w:bCs/>
          <w:color w:val="C00000"/>
          <w:sz w:val="32"/>
          <w:szCs w:val="32"/>
        </w:rPr>
        <w:t> </w:t>
      </w:r>
      <w:r>
        <w:rPr>
          <w:rFonts w:ascii="Arial" w:hAnsi="Arial" w:cs="Arial"/>
          <w:b/>
          <w:bCs/>
          <w:color w:val="C00000"/>
          <w:sz w:val="32"/>
          <w:szCs w:val="32"/>
        </w:rPr>
        <w:t xml:space="preserve"> General</w:t>
      </w:r>
      <w:r w:rsidRPr="006E729D">
        <w:rPr>
          <w:rFonts w:ascii="Arial" w:hAnsi="Arial" w:cs="Arial"/>
          <w:color w:val="C00000"/>
          <w:sz w:val="32"/>
          <w:szCs w:val="32"/>
        </w:rPr>
        <w:br/>
      </w:r>
    </w:p>
    <w:p w:rsidR="001E02DB" w:rsidRPr="009A5ED7" w:rsidRDefault="001E02DB" w:rsidP="001E02DB">
      <w:pPr>
        <w:shd w:val="clear" w:color="auto" w:fill="000000"/>
        <w:jc w:val="center"/>
        <w:textAlignment w:val="baseline"/>
        <w:rPr>
          <w:rFonts w:ascii="Arial" w:hAnsi="Arial" w:cs="Arial"/>
          <w:b/>
          <w:bCs/>
          <w:color w:val="FFFFFF"/>
          <w:sz w:val="32"/>
          <w:szCs w:val="32"/>
        </w:rPr>
      </w:pPr>
      <w:r>
        <w:rPr>
          <w:rFonts w:ascii="Arial" w:hAnsi="Arial" w:cs="Arial"/>
          <w:b/>
          <w:bCs/>
          <w:color w:val="FFFFFF"/>
          <w:sz w:val="32"/>
          <w:szCs w:val="32"/>
        </w:rPr>
        <w:t xml:space="preserve">PACKET DE MEMBRE EN GROUPE </w:t>
      </w:r>
    </w:p>
    <w:p w:rsidR="001E02DB" w:rsidRPr="009A5ED7" w:rsidRDefault="001E02DB" w:rsidP="001E02DB">
      <w:pPr>
        <w:shd w:val="clear" w:color="auto" w:fill="000000"/>
        <w:jc w:val="center"/>
        <w:textAlignment w:val="baseline"/>
        <w:rPr>
          <w:rFonts w:ascii="Arial" w:hAnsi="Arial" w:cs="Arial"/>
          <w:b/>
          <w:bCs/>
          <w:color w:val="FFFFFF"/>
        </w:rPr>
      </w:pPr>
    </w:p>
    <w:p w:rsidR="001E02DB" w:rsidRDefault="001E02DB" w:rsidP="001E02DB">
      <w:pPr>
        <w:jc w:val="center"/>
        <w:textAlignment w:val="baseline"/>
        <w:rPr>
          <w:rFonts w:ascii="Arial" w:hAnsi="Arial" w:cs="Arial"/>
          <w:b/>
          <w:bCs/>
          <w:color w:val="534F52"/>
        </w:rPr>
      </w:pPr>
    </w:p>
    <w:p w:rsidR="001E02DB" w:rsidRPr="003550CA" w:rsidRDefault="001E02DB" w:rsidP="001E02DB">
      <w:pPr>
        <w:jc w:val="center"/>
        <w:textAlignment w:val="baseline"/>
        <w:rPr>
          <w:rFonts w:ascii="Arial" w:hAnsi="Arial" w:cs="Arial"/>
          <w:b/>
          <w:bCs/>
          <w:color w:val="C00000"/>
          <w:sz w:val="28"/>
          <w:szCs w:val="28"/>
        </w:rPr>
      </w:pPr>
      <w:r w:rsidRPr="003550CA">
        <w:rPr>
          <w:rFonts w:ascii="Arial" w:eastAsia="Calibri" w:hAnsi="Arial" w:cs="Arial"/>
          <w:b/>
          <w:color w:val="C00000"/>
          <w:sz w:val="28"/>
          <w:szCs w:val="28"/>
        </w:rPr>
        <w:t>Corporations and Grandes Institutions Membership</w:t>
      </w:r>
      <w:r w:rsidRPr="003550CA">
        <w:rPr>
          <w:rFonts w:ascii="Calibri" w:eastAsia="Calibri" w:hAnsi="Calibri" w:cs="Calibri"/>
          <w:b/>
          <w:color w:val="C00000"/>
          <w:sz w:val="28"/>
          <w:szCs w:val="28"/>
        </w:rPr>
        <w:t xml:space="preserve">   </w:t>
      </w:r>
      <w:r w:rsidRPr="003550CA">
        <w:rPr>
          <w:rFonts w:ascii="Arial" w:hAnsi="Arial" w:cs="Arial"/>
          <w:b/>
          <w:bCs/>
          <w:color w:val="C00000"/>
          <w:sz w:val="28"/>
          <w:szCs w:val="28"/>
          <w:bdr w:val="none" w:sz="0" w:space="0" w:color="auto" w:frame="1"/>
        </w:rPr>
        <w:br/>
      </w:r>
      <w:r w:rsidRPr="003550CA">
        <w:rPr>
          <w:rFonts w:ascii="Arial" w:hAnsi="Arial" w:cs="Arial"/>
          <w:b/>
          <w:bCs/>
          <w:color w:val="C00000"/>
          <w:sz w:val="28"/>
          <w:szCs w:val="28"/>
        </w:rPr>
        <w:t>Association de 50 Membres</w:t>
      </w:r>
    </w:p>
    <w:p w:rsidR="001E02DB" w:rsidRDefault="001E02DB" w:rsidP="001E02DB">
      <w:pPr>
        <w:jc w:val="center"/>
        <w:textAlignment w:val="baseline"/>
        <w:rPr>
          <w:rFonts w:ascii="Arial" w:hAnsi="Arial" w:cs="Arial"/>
          <w:b/>
          <w:bCs/>
          <w:color w:val="C00000"/>
          <w:sz w:val="28"/>
          <w:szCs w:val="28"/>
        </w:rPr>
      </w:pPr>
      <w:r w:rsidRPr="003550CA">
        <w:rPr>
          <w:rFonts w:ascii="Arial" w:hAnsi="Arial" w:cs="Arial"/>
          <w:b/>
          <w:bCs/>
          <w:color w:val="C00000"/>
          <w:sz w:val="28"/>
          <w:szCs w:val="28"/>
        </w:rPr>
        <w:t xml:space="preserve"> Organizations de Femmes et Filles</w:t>
      </w:r>
    </w:p>
    <w:p w:rsidR="001C7510" w:rsidRPr="003550CA" w:rsidRDefault="001C7510" w:rsidP="001E02DB">
      <w:pPr>
        <w:jc w:val="center"/>
        <w:textAlignment w:val="baseline"/>
        <w:rPr>
          <w:rFonts w:ascii="Arial" w:hAnsi="Arial" w:cs="Arial"/>
          <w:color w:val="C00000"/>
          <w:sz w:val="28"/>
          <w:szCs w:val="28"/>
        </w:rPr>
      </w:pPr>
      <w:r>
        <w:rPr>
          <w:rFonts w:ascii="Arial" w:hAnsi="Arial" w:cs="Arial"/>
          <w:b/>
          <w:bCs/>
          <w:color w:val="C00000"/>
          <w:sz w:val="28"/>
          <w:szCs w:val="28"/>
        </w:rPr>
        <w:t>Membre Presidente</w:t>
      </w:r>
    </w:p>
    <w:p w:rsidR="00003ED3" w:rsidRPr="003550CA" w:rsidRDefault="001E02DB" w:rsidP="003550CA">
      <w:pPr>
        <w:jc w:val="center"/>
        <w:textAlignment w:val="baseline"/>
        <w:rPr>
          <w:rFonts w:ascii="Arial" w:hAnsi="Arial" w:cs="Arial"/>
          <w:b/>
          <w:bCs/>
          <w:color w:val="C00000"/>
          <w:sz w:val="28"/>
          <w:szCs w:val="28"/>
        </w:rPr>
      </w:pPr>
      <w:r w:rsidRPr="003550CA">
        <w:rPr>
          <w:rFonts w:ascii="Arial" w:hAnsi="Arial" w:cs="Arial"/>
          <w:b/>
          <w:bCs/>
          <w:color w:val="C00000"/>
          <w:sz w:val="28"/>
          <w:szCs w:val="28"/>
        </w:rPr>
        <w:t>Organizations Non-governementales (ONG)</w:t>
      </w:r>
      <w:r w:rsidRPr="003550CA">
        <w:rPr>
          <w:rFonts w:ascii="Arial" w:hAnsi="Arial" w:cs="Arial"/>
          <w:b/>
          <w:bCs/>
          <w:color w:val="C00000"/>
          <w:sz w:val="28"/>
          <w:szCs w:val="28"/>
          <w:bdr w:val="none" w:sz="0" w:space="0" w:color="auto" w:frame="1"/>
        </w:rPr>
        <w:br/>
      </w:r>
      <w:r w:rsidR="001C7510">
        <w:rPr>
          <w:rFonts w:ascii="Arial" w:hAnsi="Arial" w:cs="Arial"/>
          <w:b/>
          <w:bCs/>
          <w:color w:val="C00000"/>
          <w:sz w:val="28"/>
          <w:szCs w:val="28"/>
        </w:rPr>
        <w:t>Groupe of 20 Jeunes</w:t>
      </w:r>
    </w:p>
    <w:p w:rsidR="009D7C0D" w:rsidRPr="003550CA" w:rsidRDefault="00003ED3" w:rsidP="003550CA">
      <w:pPr>
        <w:pStyle w:val="ListParagraph"/>
        <w:shd w:val="clear" w:color="auto" w:fill="E5B8B7" w:themeFill="accent2" w:themeFillTint="66"/>
        <w:spacing w:before="225" w:after="225" w:line="312" w:lineRule="atLeast"/>
        <w:ind w:left="0"/>
        <w:textAlignment w:val="baseline"/>
        <w:outlineLvl w:val="1"/>
        <w:rPr>
          <w:rFonts w:ascii="Cambria" w:eastAsia="Times New Roman" w:hAnsi="Cambria" w:cs="Arial"/>
          <w:b/>
          <w:sz w:val="28"/>
          <w:szCs w:val="28"/>
        </w:rPr>
      </w:pPr>
      <w:r w:rsidRPr="00524BE5">
        <w:rPr>
          <w:rFonts w:ascii="Cambria" w:eastAsia="Times New Roman" w:hAnsi="Cambria" w:cs="Arial"/>
          <w:b/>
          <w:sz w:val="28"/>
          <w:szCs w:val="28"/>
          <w:lang w:val="fr-FR"/>
        </w:rPr>
        <w:t xml:space="preserve">Lorsque vous devenez une partie de notre Réseau, vous faites partie de notre famille. Si ces valeurs rallient à vos passions, nous vous invitons a devenir un membre President </w:t>
      </w:r>
      <w:r>
        <w:rPr>
          <w:rFonts w:ascii="Cambria" w:eastAsia="Times New Roman" w:hAnsi="Cambria" w:cs="Arial"/>
          <w:b/>
          <w:sz w:val="28"/>
          <w:szCs w:val="28"/>
          <w:lang w:val="fr-FR"/>
        </w:rPr>
        <w:t>de 1000</w:t>
      </w:r>
      <w:r w:rsidRPr="00524BE5">
        <w:rPr>
          <w:rFonts w:ascii="Cambria" w:eastAsia="Times New Roman" w:hAnsi="Cambria" w:cs="Arial"/>
          <w:b/>
          <w:sz w:val="28"/>
          <w:szCs w:val="28"/>
          <w:lang w:val="fr-FR"/>
        </w:rPr>
        <w:t xml:space="preserve"> African </w:t>
      </w:r>
      <w:r>
        <w:rPr>
          <w:rFonts w:ascii="Cambria" w:eastAsia="Times New Roman" w:hAnsi="Cambria" w:cs="Arial"/>
          <w:b/>
          <w:sz w:val="28"/>
          <w:szCs w:val="28"/>
          <w:lang w:val="fr-FR"/>
        </w:rPr>
        <w:t xml:space="preserve">Women Network </w:t>
      </w:r>
      <w:r w:rsidRPr="00524BE5">
        <w:rPr>
          <w:rFonts w:ascii="Cambria" w:eastAsia="Times New Roman" w:hAnsi="Cambria" w:cs="Arial"/>
          <w:b/>
          <w:sz w:val="28"/>
          <w:szCs w:val="28"/>
          <w:lang w:val="fr-FR"/>
        </w:rPr>
        <w:t>et nous aider à continuer notre travail.</w:t>
      </w:r>
    </w:p>
    <w:p w:rsidR="009D7C0D" w:rsidRDefault="009D7C0D"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9D7C0D" w:rsidRDefault="009D7C0D"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9D7C0D" w:rsidRDefault="009D7C0D"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4830A4" w:rsidRPr="004830A4"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r>
        <w:rPr>
          <w:rFonts w:ascii="Cambria" w:eastAsia="Times New Roman" w:hAnsi="Cambria" w:cs="Arial"/>
          <w:b/>
          <w:noProof/>
          <w:sz w:val="36"/>
          <w:szCs w:val="36"/>
        </w:rPr>
        <w:drawing>
          <wp:anchor distT="0" distB="0" distL="114300" distR="114300" simplePos="0" relativeHeight="251661312" behindDoc="1" locked="0" layoutInCell="1" allowOverlap="1">
            <wp:simplePos x="0" y="0"/>
            <wp:positionH relativeFrom="column">
              <wp:posOffset>2496820</wp:posOffset>
            </wp:positionH>
            <wp:positionV relativeFrom="paragraph">
              <wp:posOffset>-474980</wp:posOffset>
            </wp:positionV>
            <wp:extent cx="1155700" cy="1151890"/>
            <wp:effectExtent l="19050" t="0" r="6350" b="0"/>
            <wp:wrapTight wrapText="bothSides">
              <wp:wrapPolygon edited="0">
                <wp:start x="-356" y="0"/>
                <wp:lineTo x="-356" y="21076"/>
                <wp:lineTo x="21719" y="21076"/>
                <wp:lineTo x="21719" y="0"/>
                <wp:lineTo x="-356"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155700" cy="1151890"/>
                    </a:xfrm>
                    <a:prstGeom prst="rect">
                      <a:avLst/>
                    </a:prstGeom>
                    <a:noFill/>
                    <a:ln w="9525">
                      <a:noFill/>
                      <a:miter lim="800000"/>
                      <a:headEnd/>
                      <a:tailEnd/>
                    </a:ln>
                  </pic:spPr>
                </pic:pic>
              </a:graphicData>
            </a:graphic>
          </wp:anchor>
        </w:drawing>
      </w:r>
    </w:p>
    <w:p w:rsidR="00311093" w:rsidRPr="00CD77A4" w:rsidRDefault="00311093" w:rsidP="00311093">
      <w:pPr>
        <w:shd w:val="clear" w:color="auto" w:fill="000000"/>
        <w:jc w:val="center"/>
        <w:rPr>
          <w:rFonts w:ascii="Cambria" w:hAnsi="Cambria"/>
          <w:b/>
          <w:color w:val="FFFFFF"/>
          <w:sz w:val="48"/>
          <w:szCs w:val="48"/>
        </w:rPr>
      </w:pPr>
      <w:r>
        <w:rPr>
          <w:rFonts w:ascii="Cambria" w:hAnsi="Cambria"/>
          <w:b/>
          <w:color w:val="FFFFFF"/>
          <w:sz w:val="48"/>
          <w:szCs w:val="48"/>
        </w:rPr>
        <w:lastRenderedPageBreak/>
        <w:t xml:space="preserve"> CONTRAT D’ADHESION</w:t>
      </w:r>
    </w:p>
    <w:p w:rsidR="00311093" w:rsidRPr="00A16CA1" w:rsidRDefault="00311093" w:rsidP="00311093">
      <w:pPr>
        <w:rPr>
          <w:rFonts w:ascii="Cambria" w:hAnsi="Cambria"/>
          <w:color w:val="000000"/>
        </w:rPr>
      </w:pPr>
    </w:p>
    <w:p w:rsidR="00311093" w:rsidRDefault="00311093" w:rsidP="00311093">
      <w:pPr>
        <w:pStyle w:val="ListParagraph"/>
        <w:spacing w:before="225" w:after="225" w:line="312" w:lineRule="atLeast"/>
        <w:ind w:left="0"/>
        <w:jc w:val="both"/>
        <w:textAlignment w:val="baseline"/>
        <w:outlineLvl w:val="1"/>
        <w:rPr>
          <w:rFonts w:ascii="Cambria" w:eastAsia="Times New Roman" w:hAnsi="Cambria"/>
          <w:color w:val="000000"/>
          <w:sz w:val="24"/>
          <w:szCs w:val="24"/>
          <w:lang w:val="fr-FR"/>
        </w:rPr>
      </w:pPr>
      <w:r w:rsidRPr="00D35C99">
        <w:rPr>
          <w:rFonts w:ascii="Cambria" w:eastAsia="Times New Roman" w:hAnsi="Cambria"/>
          <w:color w:val="000000"/>
          <w:sz w:val="24"/>
          <w:szCs w:val="24"/>
          <w:lang w:val="fr-FR"/>
        </w:rPr>
        <w:t xml:space="preserve">Un membre doit se conformer au code de conduite, termes de politique et des valeurs qui signifie AHC. AHC sert le bien public, ce qui signifie que nous avons pris sur une obligation particulière à agir de façon éthique. La valeur de l'élément réputation dépend de la conduite éthique de tous affiliés </w:t>
      </w:r>
      <w:r>
        <w:rPr>
          <w:rFonts w:ascii="Cambria" w:eastAsia="Times New Roman" w:hAnsi="Cambria"/>
          <w:color w:val="000000"/>
          <w:sz w:val="24"/>
          <w:szCs w:val="24"/>
          <w:lang w:val="fr-FR"/>
        </w:rPr>
        <w:t>avec AFRICAN HOPE COMMITTEE</w:t>
      </w:r>
      <w:r w:rsidRPr="00D35C99">
        <w:rPr>
          <w:rFonts w:ascii="Cambria" w:eastAsia="Times New Roman" w:hAnsi="Cambria"/>
          <w:color w:val="000000"/>
          <w:sz w:val="24"/>
          <w:szCs w:val="24"/>
          <w:lang w:val="fr-FR"/>
        </w:rPr>
        <w:t>. Un code d'éthique et de l'Accord de retenue sera disponible lors de l'enregistrement de l'adhésion.</w:t>
      </w:r>
    </w:p>
    <w:p w:rsidR="00311093" w:rsidRDefault="00311093" w:rsidP="00311093">
      <w:pPr>
        <w:pStyle w:val="ListParagraph"/>
        <w:spacing w:before="225" w:after="225" w:line="312" w:lineRule="atLeast"/>
        <w:ind w:left="0"/>
        <w:jc w:val="both"/>
        <w:textAlignment w:val="baseline"/>
        <w:outlineLvl w:val="1"/>
        <w:rPr>
          <w:rFonts w:ascii="Cambria" w:eastAsia="Times New Roman" w:hAnsi="Cambria"/>
          <w:color w:val="000000"/>
          <w:sz w:val="24"/>
          <w:szCs w:val="24"/>
          <w:lang w:val="fr-FR"/>
        </w:rPr>
      </w:pPr>
    </w:p>
    <w:p w:rsidR="00311093" w:rsidRDefault="00311093" w:rsidP="00311093">
      <w:pPr>
        <w:pStyle w:val="ListParagraph"/>
        <w:spacing w:before="225" w:after="225" w:line="312" w:lineRule="atLeast"/>
        <w:ind w:left="0" w:firstLine="720"/>
        <w:jc w:val="center"/>
        <w:textAlignment w:val="baseline"/>
        <w:outlineLvl w:val="1"/>
        <w:rPr>
          <w:rFonts w:ascii="Cambria" w:eastAsia="Times New Roman" w:hAnsi="Cambria" w:cs="Arial"/>
          <w:b/>
          <w:sz w:val="28"/>
          <w:szCs w:val="28"/>
        </w:rPr>
      </w:pPr>
      <w:r w:rsidRPr="00D35C99">
        <w:rPr>
          <w:rFonts w:ascii="Cambria" w:eastAsia="Times New Roman" w:hAnsi="Cambria" w:cs="Arial"/>
          <w:b/>
          <w:sz w:val="28"/>
          <w:szCs w:val="28"/>
        </w:rPr>
        <w:t>Je, soussign</w:t>
      </w:r>
      <w:r w:rsidRPr="00D35C99">
        <w:rPr>
          <w:rFonts w:ascii="Cambria" w:eastAsia="Times New Roman" w:hAnsi="Cambria"/>
          <w:b/>
          <w:color w:val="000000"/>
          <w:sz w:val="28"/>
          <w:szCs w:val="28"/>
          <w:lang w:val="fr-FR"/>
        </w:rPr>
        <w:t>é</w:t>
      </w:r>
      <w:r w:rsidRPr="00D35C99">
        <w:rPr>
          <w:rFonts w:ascii="Cambria" w:eastAsia="Times New Roman" w:hAnsi="Cambria" w:cs="Arial"/>
          <w:b/>
          <w:sz w:val="28"/>
          <w:szCs w:val="28"/>
        </w:rPr>
        <w:t>(e)</w:t>
      </w:r>
      <w:r>
        <w:rPr>
          <w:rFonts w:ascii="Cambria" w:eastAsia="Times New Roman" w:hAnsi="Cambria" w:cs="Arial"/>
          <w:b/>
          <w:sz w:val="28"/>
          <w:szCs w:val="28"/>
        </w:rPr>
        <w:t xml:space="preserve">, reconnait le present contrat avec </w:t>
      </w:r>
    </w:p>
    <w:p w:rsidR="00311093" w:rsidRDefault="00311093" w:rsidP="00311093">
      <w:pPr>
        <w:pStyle w:val="ListParagraph"/>
        <w:spacing w:before="225" w:after="225" w:line="312" w:lineRule="atLeast"/>
        <w:ind w:left="0" w:firstLine="720"/>
        <w:jc w:val="center"/>
        <w:textAlignment w:val="baseline"/>
        <w:outlineLvl w:val="1"/>
        <w:rPr>
          <w:rFonts w:ascii="Cambria" w:eastAsia="Times New Roman" w:hAnsi="Cambria" w:cs="Arial"/>
          <w:b/>
          <w:sz w:val="28"/>
          <w:szCs w:val="28"/>
        </w:rPr>
      </w:pPr>
      <w:r>
        <w:rPr>
          <w:rFonts w:ascii="Cambria" w:eastAsia="Times New Roman" w:hAnsi="Cambria" w:cs="Arial"/>
          <w:b/>
          <w:sz w:val="28"/>
          <w:szCs w:val="28"/>
        </w:rPr>
        <w:t>African Hope Committee, Inc</w:t>
      </w:r>
      <w:r w:rsidRPr="00D35C99">
        <w:rPr>
          <w:rFonts w:ascii="Cambria" w:eastAsia="Times New Roman" w:hAnsi="Cambria" w:cs="Arial"/>
          <w:b/>
          <w:sz w:val="28"/>
          <w:szCs w:val="28"/>
        </w:rPr>
        <w:t>.</w:t>
      </w:r>
    </w:p>
    <w:p w:rsidR="0010619A" w:rsidRPr="00D35C99" w:rsidRDefault="0010619A" w:rsidP="00311093">
      <w:pPr>
        <w:pStyle w:val="ListParagraph"/>
        <w:spacing w:before="225" w:after="225" w:line="312" w:lineRule="atLeast"/>
        <w:ind w:left="0" w:firstLine="720"/>
        <w:jc w:val="center"/>
        <w:textAlignment w:val="baseline"/>
        <w:outlineLvl w:val="1"/>
        <w:rPr>
          <w:rFonts w:ascii="Cambria" w:eastAsia="Times New Roman" w:hAnsi="Cambria" w:cs="Arial"/>
          <w:b/>
          <w:sz w:val="28"/>
          <w:szCs w:val="28"/>
        </w:rPr>
      </w:pPr>
    </w:p>
    <w:p w:rsidR="00311093" w:rsidRDefault="0010619A" w:rsidP="00311093">
      <w:pPr>
        <w:pStyle w:val="ListParagraph"/>
        <w:spacing w:before="225" w:after="225" w:line="312" w:lineRule="atLeast"/>
        <w:ind w:left="0"/>
        <w:jc w:val="center"/>
        <w:textAlignment w:val="baseline"/>
        <w:outlineLvl w:val="1"/>
        <w:rPr>
          <w:rFonts w:ascii="Cambria" w:eastAsia="Times New Roman" w:hAnsi="Cambria" w:cs="Arial"/>
          <w:b/>
          <w:sz w:val="28"/>
          <w:szCs w:val="28"/>
        </w:rPr>
      </w:pPr>
      <w:r>
        <w:rPr>
          <w:rFonts w:ascii="Cambria" w:eastAsia="Times New Roman" w:hAnsi="Cambria" w:cs="Arial"/>
          <w:b/>
          <w:sz w:val="28"/>
          <w:szCs w:val="28"/>
        </w:rPr>
        <w:t>Name</w:t>
      </w:r>
      <w:r w:rsidR="00311093">
        <w:rPr>
          <w:rFonts w:ascii="Cambria" w:eastAsia="Times New Roman" w:hAnsi="Cambria" w:cs="Arial"/>
          <w:b/>
          <w:sz w:val="28"/>
          <w:szCs w:val="28"/>
        </w:rPr>
        <w:t>_________________________________________          Date ______</w:t>
      </w:r>
      <w:r>
        <w:rPr>
          <w:rFonts w:ascii="Cambria" w:eastAsia="Times New Roman" w:hAnsi="Cambria" w:cs="Arial"/>
          <w:b/>
          <w:sz w:val="28"/>
          <w:szCs w:val="28"/>
        </w:rPr>
        <w:t>_______________________</w:t>
      </w:r>
    </w:p>
    <w:p w:rsidR="00311093" w:rsidRDefault="00311093" w:rsidP="00311093">
      <w:pPr>
        <w:pStyle w:val="ListParagraph"/>
        <w:spacing w:before="225" w:after="225" w:line="312" w:lineRule="atLeast"/>
        <w:ind w:left="0"/>
        <w:jc w:val="center"/>
        <w:textAlignment w:val="baseline"/>
        <w:outlineLvl w:val="1"/>
        <w:rPr>
          <w:rFonts w:ascii="Cambria" w:eastAsia="Times New Roman" w:hAnsi="Cambria" w:cs="Arial"/>
          <w:b/>
          <w:sz w:val="28"/>
          <w:szCs w:val="28"/>
        </w:rPr>
      </w:pPr>
    </w:p>
    <w:p w:rsidR="00311093" w:rsidRPr="00D06836" w:rsidRDefault="00311093" w:rsidP="00311093">
      <w:pPr>
        <w:pStyle w:val="ListParagraph"/>
        <w:spacing w:before="225" w:after="225" w:line="312" w:lineRule="atLeast"/>
        <w:ind w:left="0"/>
        <w:jc w:val="center"/>
        <w:textAlignment w:val="baseline"/>
        <w:outlineLvl w:val="1"/>
        <w:rPr>
          <w:rFonts w:ascii="Cambria" w:eastAsia="Times New Roman" w:hAnsi="Cambria" w:cs="Arial"/>
          <w:b/>
          <w:sz w:val="28"/>
          <w:szCs w:val="28"/>
          <w:u w:val="thick"/>
        </w:rPr>
      </w:pPr>
      <w:r w:rsidRPr="00D06836">
        <w:rPr>
          <w:rFonts w:ascii="Cambria" w:eastAsia="Times New Roman" w:hAnsi="Cambria" w:cs="Arial"/>
          <w:b/>
          <w:sz w:val="28"/>
          <w:szCs w:val="28"/>
          <w:u w:val="thick"/>
        </w:rPr>
        <w:t xml:space="preserve">Frais de Membership </w:t>
      </w:r>
    </w:p>
    <w:tbl>
      <w:tblPr>
        <w:tblpPr w:leftFromText="180" w:rightFromText="180" w:vertAnchor="text" w:horzAnchor="margin" w:tblpXSpec="center" w:tblpY="232"/>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5"/>
        <w:gridCol w:w="2908"/>
        <w:gridCol w:w="2447"/>
      </w:tblGrid>
      <w:tr w:rsidR="00311093" w:rsidTr="0010619A">
        <w:trPr>
          <w:trHeight w:val="336"/>
        </w:trPr>
        <w:tc>
          <w:tcPr>
            <w:tcW w:w="5635" w:type="dxa"/>
            <w:shd w:val="clear" w:color="auto" w:fill="FF0000"/>
          </w:tcPr>
          <w:p w:rsidR="00311093" w:rsidRPr="0010619A" w:rsidRDefault="00311093" w:rsidP="00E768B9">
            <w:pPr>
              <w:rPr>
                <w:rFonts w:ascii="Calibri" w:eastAsia="Calibri" w:hAnsi="Calibri" w:cs="Calibri"/>
                <w:b/>
                <w:sz w:val="28"/>
                <w:szCs w:val="28"/>
              </w:rPr>
            </w:pPr>
            <w:r w:rsidRPr="0010619A">
              <w:rPr>
                <w:rFonts w:ascii="Calibri" w:eastAsia="Calibri" w:hAnsi="Calibri" w:cs="Calibri"/>
                <w:b/>
                <w:sz w:val="28"/>
                <w:szCs w:val="28"/>
              </w:rPr>
              <w:t xml:space="preserve">Packets de membres </w:t>
            </w:r>
          </w:p>
        </w:tc>
        <w:tc>
          <w:tcPr>
            <w:tcW w:w="2908" w:type="dxa"/>
            <w:shd w:val="clear" w:color="auto" w:fill="FF0000"/>
          </w:tcPr>
          <w:p w:rsidR="00311093" w:rsidRPr="0010619A" w:rsidRDefault="00311093" w:rsidP="00E768B9">
            <w:pPr>
              <w:rPr>
                <w:rFonts w:ascii="Calibri" w:eastAsia="Calibri" w:hAnsi="Calibri" w:cs="Calibri"/>
                <w:b/>
                <w:sz w:val="28"/>
                <w:szCs w:val="28"/>
              </w:rPr>
            </w:pPr>
            <w:r w:rsidRPr="0010619A">
              <w:rPr>
                <w:rFonts w:ascii="Calibri" w:eastAsia="Calibri" w:hAnsi="Calibri" w:cs="Calibri"/>
                <w:b/>
                <w:sz w:val="28"/>
                <w:szCs w:val="28"/>
              </w:rPr>
              <w:t>Frais Annuel</w:t>
            </w:r>
          </w:p>
        </w:tc>
        <w:tc>
          <w:tcPr>
            <w:tcW w:w="2447" w:type="dxa"/>
            <w:shd w:val="clear" w:color="auto" w:fill="FF0000"/>
          </w:tcPr>
          <w:p w:rsidR="00311093" w:rsidRPr="0010619A" w:rsidRDefault="00311093" w:rsidP="00E768B9">
            <w:pPr>
              <w:rPr>
                <w:rFonts w:ascii="Calibri" w:eastAsia="Calibri" w:hAnsi="Calibri" w:cs="Calibri"/>
                <w:b/>
                <w:sz w:val="28"/>
                <w:szCs w:val="28"/>
              </w:rPr>
            </w:pPr>
            <w:r w:rsidRPr="0010619A">
              <w:rPr>
                <w:rFonts w:ascii="Calibri" w:eastAsia="Calibri" w:hAnsi="Calibri" w:cs="Calibri"/>
                <w:b/>
                <w:sz w:val="28"/>
                <w:szCs w:val="28"/>
              </w:rPr>
              <w:t>Packet Choisi</w:t>
            </w:r>
          </w:p>
        </w:tc>
      </w:tr>
      <w:tr w:rsidR="00311093" w:rsidTr="00E768B9">
        <w:trPr>
          <w:trHeight w:val="336"/>
        </w:trPr>
        <w:tc>
          <w:tcPr>
            <w:tcW w:w="5635" w:type="dxa"/>
            <w:shd w:val="clear" w:color="auto" w:fill="auto"/>
          </w:tcPr>
          <w:p w:rsidR="00311093" w:rsidRDefault="00311093" w:rsidP="00E768B9">
            <w:pPr>
              <w:rPr>
                <w:rFonts w:ascii="Calibri" w:eastAsia="Calibri" w:hAnsi="Calibri" w:cs="Calibri"/>
                <w:sz w:val="28"/>
                <w:szCs w:val="28"/>
              </w:rPr>
            </w:pPr>
            <w:r>
              <w:rPr>
                <w:rFonts w:ascii="Calibri" w:eastAsia="Calibri" w:hAnsi="Calibri" w:cs="Calibri"/>
                <w:sz w:val="28"/>
                <w:szCs w:val="28"/>
              </w:rPr>
              <w:t xml:space="preserve">Membership des Corporations and grandes Institutions </w:t>
            </w:r>
          </w:p>
          <w:p w:rsidR="00311093" w:rsidRPr="00037F76" w:rsidRDefault="00311093" w:rsidP="00E768B9">
            <w:pPr>
              <w:rPr>
                <w:rFonts w:ascii="Calibri" w:eastAsia="Calibri" w:hAnsi="Calibri" w:cs="Calibri"/>
                <w:sz w:val="28"/>
                <w:szCs w:val="28"/>
              </w:rPr>
            </w:pPr>
            <w:r>
              <w:rPr>
                <w:rFonts w:ascii="Calibri" w:eastAsia="Calibri" w:hAnsi="Calibri" w:cs="Calibri"/>
                <w:sz w:val="28"/>
                <w:szCs w:val="28"/>
              </w:rPr>
              <w:t xml:space="preserve">Reconnaissance annuelle sur les media sociaux   </w:t>
            </w:r>
          </w:p>
        </w:tc>
        <w:tc>
          <w:tcPr>
            <w:tcW w:w="2908" w:type="dxa"/>
            <w:shd w:val="clear" w:color="auto" w:fill="auto"/>
          </w:tcPr>
          <w:p w:rsidR="00311093" w:rsidRPr="00037F76" w:rsidRDefault="00311093" w:rsidP="00E768B9">
            <w:pPr>
              <w:rPr>
                <w:rFonts w:ascii="Calibri" w:eastAsia="Calibri" w:hAnsi="Calibri" w:cs="Calibri"/>
                <w:sz w:val="32"/>
                <w:szCs w:val="32"/>
              </w:rPr>
            </w:pPr>
            <w:r>
              <w:rPr>
                <w:rFonts w:ascii="Calibri" w:eastAsia="Calibri" w:hAnsi="Calibri"/>
                <w:sz w:val="32"/>
                <w:szCs w:val="32"/>
              </w:rPr>
              <w:t xml:space="preserve">$5000 - </w:t>
            </w:r>
            <w:r w:rsidRPr="00037F76">
              <w:rPr>
                <w:rFonts w:ascii="Calibri" w:eastAsia="Calibri" w:hAnsi="Calibri"/>
                <w:sz w:val="32"/>
                <w:szCs w:val="32"/>
              </w:rPr>
              <w:t>$10,000</w:t>
            </w:r>
            <w:r w:rsidR="00830293">
              <w:rPr>
                <w:rFonts w:ascii="Calibri" w:eastAsia="Calibri" w:hAnsi="Calibri"/>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r w:rsidR="00311093" w:rsidTr="00E768B9">
        <w:trPr>
          <w:trHeight w:val="792"/>
        </w:trPr>
        <w:tc>
          <w:tcPr>
            <w:tcW w:w="5635" w:type="dxa"/>
            <w:shd w:val="clear" w:color="auto" w:fill="auto"/>
          </w:tcPr>
          <w:p w:rsidR="00311093" w:rsidRPr="00037F76" w:rsidRDefault="00311093" w:rsidP="00E768B9">
            <w:pPr>
              <w:rPr>
                <w:rFonts w:ascii="Calibri" w:eastAsia="Calibri" w:hAnsi="Calibri" w:cs="Calibri"/>
                <w:sz w:val="28"/>
                <w:szCs w:val="28"/>
              </w:rPr>
            </w:pPr>
            <w:r w:rsidRPr="00037F76">
              <w:rPr>
                <w:rFonts w:ascii="Calibri" w:eastAsia="Calibri" w:hAnsi="Calibri" w:cs="Calibri"/>
                <w:sz w:val="28"/>
                <w:szCs w:val="28"/>
              </w:rPr>
              <w:t>Associati</w:t>
            </w:r>
            <w:r>
              <w:rPr>
                <w:rFonts w:ascii="Calibri" w:eastAsia="Calibri" w:hAnsi="Calibri" w:cs="Calibri"/>
                <w:sz w:val="28"/>
                <w:szCs w:val="28"/>
              </w:rPr>
              <w:t>ons/ Organizations avec Membres</w:t>
            </w:r>
            <w:r w:rsidR="009D7C0D">
              <w:rPr>
                <w:rFonts w:ascii="Calibri" w:eastAsia="Calibri" w:hAnsi="Calibri" w:cs="Calibri"/>
                <w:sz w:val="28"/>
                <w:szCs w:val="28"/>
              </w:rPr>
              <w:t xml:space="preserve"> 50  ($80.00</w:t>
            </w:r>
            <w:r>
              <w:rPr>
                <w:rFonts w:ascii="Calibri" w:eastAsia="Calibri" w:hAnsi="Calibri" w:cs="Calibri"/>
                <w:sz w:val="28"/>
                <w:szCs w:val="28"/>
              </w:rPr>
              <w:t xml:space="preserve"> par memb</w:t>
            </w:r>
            <w:r w:rsidRPr="00037F76">
              <w:rPr>
                <w:rFonts w:ascii="Calibri" w:eastAsia="Calibri" w:hAnsi="Calibri" w:cs="Calibri"/>
                <w:sz w:val="28"/>
                <w:szCs w:val="28"/>
              </w:rPr>
              <w:t>r</w:t>
            </w:r>
            <w:r>
              <w:rPr>
                <w:rFonts w:ascii="Calibri" w:eastAsia="Calibri" w:hAnsi="Calibri" w:cs="Calibri"/>
                <w:sz w:val="28"/>
                <w:szCs w:val="28"/>
              </w:rPr>
              <w:t>e</w:t>
            </w:r>
            <w:r w:rsidRPr="00037F76">
              <w:rPr>
                <w:rFonts w:ascii="Calibri" w:eastAsia="Calibri" w:hAnsi="Calibri" w:cs="Calibri"/>
                <w:sz w:val="28"/>
                <w:szCs w:val="28"/>
              </w:rPr>
              <w:t>)</w:t>
            </w:r>
          </w:p>
        </w:tc>
        <w:tc>
          <w:tcPr>
            <w:tcW w:w="2908" w:type="dxa"/>
            <w:shd w:val="clear" w:color="auto" w:fill="auto"/>
          </w:tcPr>
          <w:p w:rsidR="00311093" w:rsidRPr="00037F76" w:rsidRDefault="009D7C0D" w:rsidP="00E768B9">
            <w:pPr>
              <w:rPr>
                <w:rFonts w:ascii="Calibri" w:eastAsia="Calibri" w:hAnsi="Calibri" w:cs="Calibri"/>
                <w:sz w:val="32"/>
                <w:szCs w:val="32"/>
              </w:rPr>
            </w:pPr>
            <w:r>
              <w:rPr>
                <w:rFonts w:ascii="Calibri" w:eastAsia="Calibri" w:hAnsi="Calibri" w:cs="Calibri"/>
                <w:sz w:val="32"/>
                <w:szCs w:val="32"/>
              </w:rPr>
              <w:t>$4,0</w:t>
            </w:r>
            <w:r w:rsidR="00311093" w:rsidRPr="00037F76">
              <w:rPr>
                <w:rFonts w:ascii="Calibri" w:eastAsia="Calibri" w:hAnsi="Calibri" w:cs="Calibri"/>
                <w:sz w:val="32"/>
                <w:szCs w:val="32"/>
              </w:rPr>
              <w:t>00</w:t>
            </w:r>
            <w:r w:rsidR="00830293">
              <w:rPr>
                <w:rFonts w:ascii="Calibri" w:eastAsia="Calibri" w:hAnsi="Calibri" w:cs="Calibri"/>
                <w:sz w:val="32"/>
                <w:szCs w:val="32"/>
              </w:rPr>
              <w:t>/Annee</w:t>
            </w:r>
          </w:p>
        </w:tc>
        <w:tc>
          <w:tcPr>
            <w:tcW w:w="2447" w:type="dxa"/>
            <w:shd w:val="clear" w:color="auto" w:fill="auto"/>
          </w:tcPr>
          <w:p w:rsidR="00311093" w:rsidRPr="00037F76" w:rsidRDefault="00311093" w:rsidP="00E768B9">
            <w:pPr>
              <w:rPr>
                <w:rFonts w:ascii="Calibri" w:eastAsia="Calibri" w:hAnsi="Calibri" w:cs="Calibri"/>
                <w:sz w:val="32"/>
                <w:szCs w:val="32"/>
              </w:rPr>
            </w:pPr>
          </w:p>
        </w:tc>
      </w:tr>
      <w:tr w:rsidR="00311093" w:rsidTr="00E768B9">
        <w:trPr>
          <w:trHeight w:val="336"/>
        </w:trPr>
        <w:tc>
          <w:tcPr>
            <w:tcW w:w="5635" w:type="dxa"/>
            <w:shd w:val="clear" w:color="auto" w:fill="auto"/>
          </w:tcPr>
          <w:p w:rsidR="00311093" w:rsidRPr="00037F76" w:rsidRDefault="009D7C0D" w:rsidP="009D7C0D">
            <w:pPr>
              <w:rPr>
                <w:rFonts w:ascii="Calibri" w:eastAsia="Calibri" w:hAnsi="Calibri" w:cs="Calibri"/>
                <w:sz w:val="28"/>
                <w:szCs w:val="28"/>
              </w:rPr>
            </w:pPr>
            <w:r>
              <w:rPr>
                <w:rFonts w:ascii="Calibri" w:eastAsia="Calibri" w:hAnsi="Calibri" w:cs="Calibri"/>
                <w:sz w:val="28"/>
                <w:szCs w:val="28"/>
              </w:rPr>
              <w:t>President</w:t>
            </w:r>
            <w:r w:rsidR="0010619A">
              <w:rPr>
                <w:rFonts w:ascii="Calibri" w:eastAsia="Calibri" w:hAnsi="Calibri" w:cs="Calibri"/>
                <w:sz w:val="28"/>
                <w:szCs w:val="28"/>
              </w:rPr>
              <w:t xml:space="preserve"> (</w:t>
            </w:r>
            <w:r>
              <w:rPr>
                <w:rFonts w:ascii="Calibri" w:eastAsia="Calibri" w:hAnsi="Calibri" w:cs="Calibri"/>
                <w:sz w:val="28"/>
                <w:szCs w:val="28"/>
              </w:rPr>
              <w:t>e</w:t>
            </w:r>
            <w:r w:rsidR="0010619A">
              <w:rPr>
                <w:rFonts w:ascii="Calibri" w:eastAsia="Calibri" w:hAnsi="Calibri" w:cs="Calibri"/>
                <w:sz w:val="28"/>
                <w:szCs w:val="28"/>
              </w:rPr>
              <w:t>)</w:t>
            </w:r>
            <w:r>
              <w:rPr>
                <w:rFonts w:ascii="Calibri" w:eastAsia="Calibri" w:hAnsi="Calibri" w:cs="Calibri"/>
                <w:sz w:val="28"/>
                <w:szCs w:val="28"/>
              </w:rPr>
              <w:t xml:space="preserve"> D’une </w:t>
            </w:r>
            <w:r w:rsidR="00311093" w:rsidRPr="00037F76">
              <w:rPr>
                <w:rFonts w:ascii="Calibri" w:eastAsia="Calibri" w:hAnsi="Calibri" w:cs="Calibri"/>
                <w:sz w:val="28"/>
                <w:szCs w:val="28"/>
              </w:rPr>
              <w:t>Organization</w:t>
            </w:r>
            <w:r w:rsidR="00311093">
              <w:rPr>
                <w:rFonts w:ascii="Calibri" w:eastAsia="Calibri" w:hAnsi="Calibri" w:cs="Calibri"/>
                <w:sz w:val="28"/>
                <w:szCs w:val="28"/>
              </w:rPr>
              <w:t xml:space="preserve"> pour femmes et filles/ONG</w:t>
            </w:r>
            <w:r>
              <w:rPr>
                <w:rFonts w:ascii="Calibri" w:eastAsia="Calibri" w:hAnsi="Calibri" w:cs="Calibri"/>
                <w:sz w:val="28"/>
                <w:szCs w:val="28"/>
              </w:rPr>
              <w:t xml:space="preserve"> </w:t>
            </w:r>
          </w:p>
        </w:tc>
        <w:tc>
          <w:tcPr>
            <w:tcW w:w="2908" w:type="dxa"/>
            <w:shd w:val="clear" w:color="auto" w:fill="auto"/>
          </w:tcPr>
          <w:p w:rsidR="00311093" w:rsidRPr="00037F76" w:rsidRDefault="009D7C0D" w:rsidP="00E768B9">
            <w:pPr>
              <w:rPr>
                <w:rFonts w:ascii="Calibri" w:eastAsia="Calibri" w:hAnsi="Calibri" w:cs="Calibri"/>
                <w:sz w:val="32"/>
                <w:szCs w:val="32"/>
              </w:rPr>
            </w:pPr>
            <w:r>
              <w:rPr>
                <w:rFonts w:ascii="Calibri" w:eastAsia="Calibri" w:hAnsi="Calibri" w:cs="Calibri"/>
                <w:sz w:val="32"/>
                <w:szCs w:val="32"/>
              </w:rPr>
              <w:t>$1,5</w:t>
            </w:r>
            <w:r w:rsidR="00311093" w:rsidRPr="00037F76">
              <w:rPr>
                <w:rFonts w:ascii="Calibri" w:eastAsia="Calibri" w:hAnsi="Calibri" w:cs="Calibri"/>
                <w:sz w:val="32"/>
                <w:szCs w:val="32"/>
              </w:rPr>
              <w:t>00</w:t>
            </w:r>
            <w:r w:rsidR="00830293">
              <w:rPr>
                <w:rFonts w:ascii="Calibri" w:eastAsia="Calibri" w:hAnsi="Calibri" w:cs="Calibri"/>
                <w:sz w:val="32"/>
                <w:szCs w:val="32"/>
              </w:rPr>
              <w:t>/Annee</w:t>
            </w:r>
          </w:p>
        </w:tc>
        <w:tc>
          <w:tcPr>
            <w:tcW w:w="2447" w:type="dxa"/>
            <w:shd w:val="clear" w:color="auto" w:fill="auto"/>
          </w:tcPr>
          <w:p w:rsidR="00311093" w:rsidRPr="00037F76" w:rsidRDefault="00311093" w:rsidP="00E768B9">
            <w:pPr>
              <w:rPr>
                <w:rFonts w:ascii="Calibri" w:eastAsia="Calibri" w:hAnsi="Calibri" w:cs="Calibri"/>
                <w:sz w:val="32"/>
                <w:szCs w:val="32"/>
              </w:rPr>
            </w:pPr>
          </w:p>
        </w:tc>
      </w:tr>
      <w:tr w:rsidR="00311093" w:rsidTr="00E768B9">
        <w:trPr>
          <w:trHeight w:val="336"/>
        </w:trPr>
        <w:tc>
          <w:tcPr>
            <w:tcW w:w="5635" w:type="dxa"/>
            <w:shd w:val="clear" w:color="auto" w:fill="auto"/>
          </w:tcPr>
          <w:p w:rsidR="00311093" w:rsidRPr="00037F76" w:rsidRDefault="00311093" w:rsidP="00D02814">
            <w:pPr>
              <w:rPr>
                <w:rFonts w:ascii="Calibri" w:eastAsia="Calibri" w:hAnsi="Calibri" w:cs="Calibri"/>
                <w:sz w:val="28"/>
                <w:szCs w:val="28"/>
              </w:rPr>
            </w:pPr>
            <w:r w:rsidRPr="00037F76">
              <w:rPr>
                <w:rFonts w:ascii="Calibri" w:eastAsia="Calibri" w:hAnsi="Calibri" w:cs="Calibri"/>
                <w:sz w:val="28"/>
                <w:szCs w:val="28"/>
              </w:rPr>
              <w:t>Group</w:t>
            </w:r>
            <w:r w:rsidR="00830293">
              <w:rPr>
                <w:rFonts w:ascii="Calibri" w:eastAsia="Calibri" w:hAnsi="Calibri" w:cs="Calibri"/>
                <w:sz w:val="28"/>
                <w:szCs w:val="28"/>
              </w:rPr>
              <w:t>e de 20</w:t>
            </w:r>
            <w:r>
              <w:rPr>
                <w:rFonts w:ascii="Calibri" w:eastAsia="Calibri" w:hAnsi="Calibri" w:cs="Calibri"/>
                <w:sz w:val="28"/>
                <w:szCs w:val="28"/>
              </w:rPr>
              <w:t xml:space="preserve"> </w:t>
            </w:r>
            <w:r w:rsidR="00D02814">
              <w:rPr>
                <w:rFonts w:ascii="Calibri" w:eastAsia="Calibri" w:hAnsi="Calibri" w:cs="Calibri"/>
                <w:sz w:val="28"/>
                <w:szCs w:val="28"/>
              </w:rPr>
              <w:t xml:space="preserve"> jeunes </w:t>
            </w:r>
            <w:r>
              <w:rPr>
                <w:rFonts w:ascii="Calibri" w:eastAsia="Calibri" w:hAnsi="Calibri" w:cs="Calibri"/>
                <w:sz w:val="28"/>
                <w:szCs w:val="28"/>
              </w:rPr>
              <w:t>( $75)</w:t>
            </w:r>
          </w:p>
        </w:tc>
        <w:tc>
          <w:tcPr>
            <w:tcW w:w="2908" w:type="dxa"/>
            <w:shd w:val="clear" w:color="auto" w:fill="auto"/>
          </w:tcPr>
          <w:p w:rsidR="00311093" w:rsidRPr="00037F76" w:rsidRDefault="00830293" w:rsidP="00830293">
            <w:pPr>
              <w:rPr>
                <w:rFonts w:ascii="Calibri" w:eastAsia="Calibri" w:hAnsi="Calibri" w:cs="Calibri"/>
                <w:sz w:val="32"/>
                <w:szCs w:val="32"/>
              </w:rPr>
            </w:pPr>
            <w:r>
              <w:rPr>
                <w:rFonts w:ascii="Calibri" w:eastAsia="Calibri" w:hAnsi="Calibri"/>
                <w:sz w:val="32"/>
                <w:szCs w:val="32"/>
              </w:rPr>
              <w:t>$1,5</w:t>
            </w:r>
            <w:r w:rsidR="00311093" w:rsidRPr="00037F76">
              <w:rPr>
                <w:rFonts w:ascii="Calibri" w:eastAsia="Calibri" w:hAnsi="Calibri"/>
                <w:sz w:val="32"/>
                <w:szCs w:val="32"/>
              </w:rPr>
              <w:t>00</w:t>
            </w:r>
            <w:r>
              <w:rPr>
                <w:rFonts w:ascii="Calibri" w:eastAsia="Calibri" w:hAnsi="Calibri"/>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r w:rsidR="00311093" w:rsidTr="00E768B9">
        <w:trPr>
          <w:trHeight w:val="111"/>
        </w:trPr>
        <w:tc>
          <w:tcPr>
            <w:tcW w:w="5635" w:type="dxa"/>
            <w:vMerge w:val="restart"/>
            <w:shd w:val="clear" w:color="auto" w:fill="auto"/>
          </w:tcPr>
          <w:p w:rsidR="00311093" w:rsidRPr="00D02814" w:rsidRDefault="00311093" w:rsidP="00E768B9">
            <w:pPr>
              <w:spacing w:line="276" w:lineRule="auto"/>
              <w:rPr>
                <w:rFonts w:ascii="Calibri" w:eastAsia="Calibri" w:hAnsi="Calibri" w:cs="Calibri"/>
                <w:b/>
                <w:sz w:val="28"/>
                <w:szCs w:val="28"/>
              </w:rPr>
            </w:pPr>
            <w:r w:rsidRPr="00D02814">
              <w:rPr>
                <w:rFonts w:ascii="Calibri" w:eastAsia="Calibri" w:hAnsi="Calibri" w:cs="Calibri"/>
                <w:b/>
                <w:sz w:val="28"/>
                <w:szCs w:val="28"/>
              </w:rPr>
              <w:t>Membre DIAMANT</w:t>
            </w:r>
          </w:p>
          <w:p w:rsidR="00311093" w:rsidRPr="00D02814" w:rsidRDefault="00311093" w:rsidP="00E768B9">
            <w:pPr>
              <w:spacing w:line="276" w:lineRule="auto"/>
              <w:rPr>
                <w:rFonts w:ascii="Calibri" w:eastAsia="Calibri" w:hAnsi="Calibri" w:cs="Calibri"/>
                <w:b/>
                <w:sz w:val="28"/>
                <w:szCs w:val="28"/>
              </w:rPr>
            </w:pPr>
            <w:r w:rsidRPr="00D02814">
              <w:rPr>
                <w:rFonts w:ascii="Calibri" w:eastAsia="Calibri" w:hAnsi="Calibri" w:cs="Calibri"/>
                <w:b/>
                <w:sz w:val="28"/>
                <w:szCs w:val="28"/>
              </w:rPr>
              <w:t>Membre OR</w:t>
            </w:r>
          </w:p>
          <w:p w:rsidR="00311093" w:rsidRPr="00D02814" w:rsidRDefault="00311093" w:rsidP="00E768B9">
            <w:pPr>
              <w:spacing w:line="276" w:lineRule="auto"/>
              <w:rPr>
                <w:rFonts w:ascii="Calibri" w:eastAsia="Calibri" w:hAnsi="Calibri" w:cs="Calibri"/>
                <w:b/>
                <w:sz w:val="28"/>
                <w:szCs w:val="28"/>
              </w:rPr>
            </w:pPr>
            <w:r w:rsidRPr="00D02814">
              <w:rPr>
                <w:rFonts w:ascii="Calibri" w:eastAsia="Calibri" w:hAnsi="Calibri" w:cs="Calibri"/>
                <w:b/>
                <w:sz w:val="28"/>
                <w:szCs w:val="28"/>
              </w:rPr>
              <w:t>Membre ARGENT</w:t>
            </w:r>
          </w:p>
          <w:p w:rsidR="00311093" w:rsidRPr="00D02814" w:rsidRDefault="00311093" w:rsidP="00E768B9">
            <w:pPr>
              <w:spacing w:line="276" w:lineRule="auto"/>
              <w:rPr>
                <w:rFonts w:ascii="Calibri" w:eastAsia="Calibri" w:hAnsi="Calibri" w:cs="Calibri"/>
                <w:b/>
                <w:sz w:val="28"/>
                <w:szCs w:val="28"/>
              </w:rPr>
            </w:pPr>
            <w:r w:rsidRPr="00D02814">
              <w:rPr>
                <w:rFonts w:ascii="Calibri" w:eastAsia="Calibri" w:hAnsi="Calibri" w:cs="Calibri"/>
                <w:b/>
                <w:sz w:val="28"/>
                <w:szCs w:val="28"/>
              </w:rPr>
              <w:t xml:space="preserve">Membre BRONZE </w:t>
            </w:r>
          </w:p>
          <w:p w:rsidR="00311093" w:rsidRPr="00D02814" w:rsidRDefault="00311093" w:rsidP="00E768B9">
            <w:pPr>
              <w:spacing w:line="276" w:lineRule="auto"/>
              <w:rPr>
                <w:rFonts w:ascii="Calibri" w:eastAsia="Calibri" w:hAnsi="Calibri" w:cs="Calibri"/>
                <w:b/>
                <w:sz w:val="28"/>
                <w:szCs w:val="28"/>
              </w:rPr>
            </w:pPr>
            <w:r w:rsidRPr="00D02814">
              <w:rPr>
                <w:rFonts w:ascii="Calibri" w:eastAsia="Calibri" w:hAnsi="Calibri" w:cs="Calibri"/>
                <w:b/>
                <w:sz w:val="28"/>
                <w:szCs w:val="28"/>
              </w:rPr>
              <w:t>Membre GENERAL</w:t>
            </w:r>
          </w:p>
        </w:tc>
        <w:tc>
          <w:tcPr>
            <w:tcW w:w="2908" w:type="dxa"/>
            <w:shd w:val="clear" w:color="auto" w:fill="auto"/>
          </w:tcPr>
          <w:p w:rsidR="00311093" w:rsidRPr="00D02814" w:rsidRDefault="00311093" w:rsidP="00E768B9">
            <w:pPr>
              <w:rPr>
                <w:rFonts w:ascii="Calibri" w:eastAsia="Calibri" w:hAnsi="Calibri"/>
                <w:b/>
                <w:sz w:val="32"/>
                <w:szCs w:val="32"/>
              </w:rPr>
            </w:pPr>
            <w:r w:rsidRPr="00D02814">
              <w:rPr>
                <w:rFonts w:ascii="Calibri" w:eastAsia="Calibri" w:hAnsi="Calibri"/>
                <w:b/>
                <w:sz w:val="32"/>
                <w:szCs w:val="32"/>
              </w:rPr>
              <w:t>$1000</w:t>
            </w:r>
            <w:r w:rsidR="00830293" w:rsidRPr="00D02814">
              <w:rPr>
                <w:rFonts w:ascii="Calibri" w:eastAsia="Calibri" w:hAnsi="Calibri"/>
                <w:b/>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r w:rsidR="00311093" w:rsidTr="00E768B9">
        <w:trPr>
          <w:trHeight w:val="108"/>
        </w:trPr>
        <w:tc>
          <w:tcPr>
            <w:tcW w:w="5635" w:type="dxa"/>
            <w:vMerge/>
            <w:shd w:val="clear" w:color="auto" w:fill="auto"/>
          </w:tcPr>
          <w:p w:rsidR="00311093" w:rsidRPr="00D02814" w:rsidRDefault="00311093" w:rsidP="00E768B9">
            <w:pPr>
              <w:rPr>
                <w:rFonts w:ascii="Calibri" w:eastAsia="Calibri" w:hAnsi="Calibri" w:cs="Calibri"/>
                <w:b/>
                <w:sz w:val="28"/>
                <w:szCs w:val="28"/>
              </w:rPr>
            </w:pPr>
          </w:p>
        </w:tc>
        <w:tc>
          <w:tcPr>
            <w:tcW w:w="2908" w:type="dxa"/>
            <w:shd w:val="clear" w:color="auto" w:fill="auto"/>
          </w:tcPr>
          <w:p w:rsidR="00311093" w:rsidRPr="00D02814" w:rsidRDefault="00311093" w:rsidP="00E768B9">
            <w:pPr>
              <w:rPr>
                <w:rFonts w:ascii="Calibri" w:eastAsia="Calibri" w:hAnsi="Calibri"/>
                <w:b/>
                <w:sz w:val="32"/>
                <w:szCs w:val="32"/>
              </w:rPr>
            </w:pPr>
            <w:r w:rsidRPr="00D02814">
              <w:rPr>
                <w:rFonts w:ascii="Calibri" w:eastAsia="Calibri" w:hAnsi="Calibri"/>
                <w:b/>
                <w:sz w:val="32"/>
                <w:szCs w:val="32"/>
              </w:rPr>
              <w:t>$750</w:t>
            </w:r>
            <w:r w:rsidR="00830293" w:rsidRPr="00D02814">
              <w:rPr>
                <w:rFonts w:ascii="Calibri" w:eastAsia="Calibri" w:hAnsi="Calibri"/>
                <w:b/>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r w:rsidR="00311093" w:rsidTr="00E768B9">
        <w:trPr>
          <w:trHeight w:val="108"/>
        </w:trPr>
        <w:tc>
          <w:tcPr>
            <w:tcW w:w="5635" w:type="dxa"/>
            <w:vMerge/>
            <w:shd w:val="clear" w:color="auto" w:fill="auto"/>
          </w:tcPr>
          <w:p w:rsidR="00311093" w:rsidRPr="00D02814" w:rsidRDefault="00311093" w:rsidP="00E768B9">
            <w:pPr>
              <w:rPr>
                <w:rFonts w:ascii="Calibri" w:eastAsia="Calibri" w:hAnsi="Calibri" w:cs="Calibri"/>
                <w:b/>
                <w:sz w:val="28"/>
                <w:szCs w:val="28"/>
              </w:rPr>
            </w:pPr>
          </w:p>
        </w:tc>
        <w:tc>
          <w:tcPr>
            <w:tcW w:w="2908" w:type="dxa"/>
            <w:shd w:val="clear" w:color="auto" w:fill="auto"/>
          </w:tcPr>
          <w:p w:rsidR="00311093" w:rsidRPr="00D02814" w:rsidRDefault="00311093" w:rsidP="00E768B9">
            <w:pPr>
              <w:rPr>
                <w:rFonts w:ascii="Calibri" w:eastAsia="Calibri" w:hAnsi="Calibri"/>
                <w:b/>
                <w:sz w:val="32"/>
                <w:szCs w:val="32"/>
              </w:rPr>
            </w:pPr>
            <w:r w:rsidRPr="00D02814">
              <w:rPr>
                <w:rFonts w:ascii="Calibri" w:eastAsia="Calibri" w:hAnsi="Calibri"/>
                <w:b/>
                <w:sz w:val="32"/>
                <w:szCs w:val="32"/>
              </w:rPr>
              <w:t>$500</w:t>
            </w:r>
            <w:r w:rsidR="00830293" w:rsidRPr="00D02814">
              <w:rPr>
                <w:rFonts w:ascii="Calibri" w:eastAsia="Calibri" w:hAnsi="Calibri"/>
                <w:b/>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r w:rsidR="00311093" w:rsidTr="00E768B9">
        <w:trPr>
          <w:trHeight w:val="285"/>
        </w:trPr>
        <w:tc>
          <w:tcPr>
            <w:tcW w:w="5635" w:type="dxa"/>
            <w:vMerge/>
            <w:shd w:val="clear" w:color="auto" w:fill="auto"/>
          </w:tcPr>
          <w:p w:rsidR="00311093" w:rsidRPr="00D02814" w:rsidRDefault="00311093" w:rsidP="00E768B9">
            <w:pPr>
              <w:rPr>
                <w:rFonts w:ascii="Calibri" w:eastAsia="Calibri" w:hAnsi="Calibri" w:cs="Calibri"/>
                <w:b/>
                <w:sz w:val="28"/>
                <w:szCs w:val="28"/>
              </w:rPr>
            </w:pPr>
          </w:p>
        </w:tc>
        <w:tc>
          <w:tcPr>
            <w:tcW w:w="2908" w:type="dxa"/>
            <w:shd w:val="clear" w:color="auto" w:fill="auto"/>
          </w:tcPr>
          <w:p w:rsidR="00311093" w:rsidRPr="00D02814" w:rsidRDefault="00311093" w:rsidP="00E768B9">
            <w:pPr>
              <w:rPr>
                <w:rFonts w:ascii="Calibri" w:eastAsia="Calibri" w:hAnsi="Calibri"/>
                <w:b/>
                <w:sz w:val="32"/>
                <w:szCs w:val="32"/>
              </w:rPr>
            </w:pPr>
            <w:r w:rsidRPr="00D02814">
              <w:rPr>
                <w:rFonts w:ascii="Calibri" w:eastAsia="Calibri" w:hAnsi="Calibri"/>
                <w:b/>
                <w:sz w:val="32"/>
                <w:szCs w:val="32"/>
              </w:rPr>
              <w:t>$250</w:t>
            </w:r>
            <w:r w:rsidR="00830293" w:rsidRPr="00D02814">
              <w:rPr>
                <w:rFonts w:ascii="Calibri" w:eastAsia="Calibri" w:hAnsi="Calibri"/>
                <w:b/>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r w:rsidR="00311093" w:rsidTr="00E768B9">
        <w:trPr>
          <w:trHeight w:val="284"/>
        </w:trPr>
        <w:tc>
          <w:tcPr>
            <w:tcW w:w="5635" w:type="dxa"/>
            <w:vMerge/>
            <w:shd w:val="clear" w:color="auto" w:fill="auto"/>
          </w:tcPr>
          <w:p w:rsidR="00311093" w:rsidRPr="00D02814" w:rsidRDefault="00311093" w:rsidP="00E768B9">
            <w:pPr>
              <w:rPr>
                <w:rFonts w:ascii="Calibri" w:eastAsia="Calibri" w:hAnsi="Calibri" w:cs="Calibri"/>
                <w:b/>
                <w:sz w:val="28"/>
                <w:szCs w:val="28"/>
              </w:rPr>
            </w:pPr>
          </w:p>
        </w:tc>
        <w:tc>
          <w:tcPr>
            <w:tcW w:w="2908" w:type="dxa"/>
            <w:shd w:val="clear" w:color="auto" w:fill="auto"/>
          </w:tcPr>
          <w:p w:rsidR="00311093" w:rsidRPr="00D02814" w:rsidRDefault="00311093" w:rsidP="00E768B9">
            <w:pPr>
              <w:rPr>
                <w:rFonts w:ascii="Calibri" w:eastAsia="Calibri" w:hAnsi="Calibri"/>
                <w:b/>
                <w:sz w:val="32"/>
                <w:szCs w:val="32"/>
              </w:rPr>
            </w:pPr>
            <w:r w:rsidRPr="00D02814">
              <w:rPr>
                <w:rFonts w:ascii="Calibri" w:eastAsia="Calibri" w:hAnsi="Calibri"/>
                <w:b/>
                <w:sz w:val="32"/>
                <w:szCs w:val="32"/>
              </w:rPr>
              <w:t>$100</w:t>
            </w:r>
            <w:r w:rsidR="00830293" w:rsidRPr="00D02814">
              <w:rPr>
                <w:rFonts w:ascii="Calibri" w:eastAsia="Calibri" w:hAnsi="Calibri"/>
                <w:b/>
                <w:sz w:val="32"/>
                <w:szCs w:val="32"/>
              </w:rPr>
              <w:t>/Annee</w:t>
            </w:r>
          </w:p>
        </w:tc>
        <w:tc>
          <w:tcPr>
            <w:tcW w:w="2447" w:type="dxa"/>
            <w:shd w:val="clear" w:color="auto" w:fill="auto"/>
          </w:tcPr>
          <w:p w:rsidR="00311093" w:rsidRPr="00037F76" w:rsidRDefault="00311093" w:rsidP="00E768B9">
            <w:pPr>
              <w:rPr>
                <w:rFonts w:ascii="Calibri" w:eastAsia="Calibri" w:hAnsi="Calibri"/>
                <w:sz w:val="32"/>
                <w:szCs w:val="32"/>
              </w:rPr>
            </w:pPr>
          </w:p>
        </w:tc>
      </w:tr>
    </w:tbl>
    <w:p w:rsidR="00311093" w:rsidRDefault="00311093" w:rsidP="00311093">
      <w:pPr>
        <w:rPr>
          <w:rFonts w:ascii="Cambria" w:hAnsi="Cambria"/>
          <w:b/>
          <w:color w:val="000000"/>
          <w:sz w:val="28"/>
          <w:szCs w:val="28"/>
        </w:rPr>
      </w:pPr>
    </w:p>
    <w:p w:rsidR="009D7C0D" w:rsidRPr="001E02DB" w:rsidRDefault="00311093" w:rsidP="001E02DB">
      <w:pPr>
        <w:shd w:val="clear" w:color="auto" w:fill="D99594" w:themeFill="accent2" w:themeFillTint="99"/>
        <w:jc w:val="center"/>
        <w:rPr>
          <w:rFonts w:ascii="Cambria" w:hAnsi="Cambria"/>
          <w:b/>
          <w:i/>
          <w:color w:val="000000"/>
          <w:sz w:val="36"/>
          <w:szCs w:val="36"/>
        </w:rPr>
      </w:pPr>
      <w:r w:rsidRPr="001E02DB">
        <w:rPr>
          <w:rFonts w:ascii="Cambria" w:hAnsi="Cambria"/>
          <w:b/>
          <w:i/>
          <w:color w:val="000000"/>
          <w:sz w:val="36"/>
          <w:szCs w:val="36"/>
        </w:rPr>
        <w:t>Votre soutien et les dons sont toujours appréciés.</w:t>
      </w:r>
    </w:p>
    <w:p w:rsidR="000F799E" w:rsidRDefault="000F799E" w:rsidP="0010619A">
      <w:pPr>
        <w:rPr>
          <w:rFonts w:ascii="Cambria" w:hAnsi="Cambria"/>
          <w:b/>
          <w:i/>
          <w:color w:val="000000"/>
          <w:sz w:val="28"/>
          <w:szCs w:val="28"/>
        </w:rPr>
      </w:pPr>
    </w:p>
    <w:p w:rsidR="000F799E" w:rsidRDefault="000F799E" w:rsidP="0010619A">
      <w:pPr>
        <w:rPr>
          <w:rFonts w:ascii="Cambria" w:hAnsi="Cambria"/>
          <w:b/>
          <w:i/>
          <w:color w:val="000000"/>
          <w:sz w:val="28"/>
          <w:szCs w:val="28"/>
        </w:rPr>
      </w:pPr>
    </w:p>
    <w:p w:rsidR="000F799E" w:rsidRDefault="000F799E" w:rsidP="0010619A">
      <w:pPr>
        <w:rPr>
          <w:rFonts w:ascii="Cambria" w:hAnsi="Cambria"/>
          <w:b/>
          <w:i/>
          <w:color w:val="000000"/>
          <w:sz w:val="28"/>
          <w:szCs w:val="28"/>
        </w:rPr>
      </w:pPr>
    </w:p>
    <w:p w:rsidR="00311093" w:rsidRPr="00AC54F7" w:rsidRDefault="0010619A" w:rsidP="0010619A">
      <w:pPr>
        <w:rPr>
          <w:rFonts w:ascii="Cambria" w:hAnsi="Cambria"/>
          <w:b/>
          <w:i/>
          <w:color w:val="000000"/>
          <w:sz w:val="28"/>
          <w:szCs w:val="28"/>
        </w:rPr>
      </w:pPr>
      <w:r w:rsidRPr="0010619A">
        <w:rPr>
          <w:rFonts w:ascii="Cambria" w:hAnsi="Cambria"/>
          <w:b/>
          <w:i/>
          <w:noProof/>
          <w:color w:val="000000"/>
          <w:sz w:val="28"/>
          <w:szCs w:val="28"/>
        </w:rPr>
        <w:lastRenderedPageBreak/>
        <w:drawing>
          <wp:inline distT="0" distB="0" distL="0" distR="0">
            <wp:extent cx="5943600" cy="809625"/>
            <wp:effectExtent l="19050" t="0" r="0" b="0"/>
            <wp:docPr id="38" name="Picture 45" descr="logo 1000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1000 women"/>
                    <pic:cNvPicPr>
                      <a:picLocks noChangeAspect="1" noChangeArrowheads="1"/>
                    </pic:cNvPicPr>
                  </pic:nvPicPr>
                  <pic:blipFill>
                    <a:blip r:embed="rId7"/>
                    <a:srcRect/>
                    <a:stretch>
                      <a:fillRect/>
                    </a:stretch>
                  </pic:blipFill>
                  <pic:spPr bwMode="auto">
                    <a:xfrm>
                      <a:off x="0" y="0"/>
                      <a:ext cx="5943600" cy="809625"/>
                    </a:xfrm>
                    <a:prstGeom prst="rect">
                      <a:avLst/>
                    </a:prstGeom>
                    <a:noFill/>
                    <a:ln w="9525">
                      <a:noFill/>
                      <a:miter lim="800000"/>
                      <a:headEnd/>
                      <a:tailEnd/>
                    </a:ln>
                  </pic:spPr>
                </pic:pic>
              </a:graphicData>
            </a:graphic>
          </wp:inline>
        </w:drawing>
      </w:r>
    </w:p>
    <w:p w:rsidR="00311093" w:rsidRPr="0010619A" w:rsidRDefault="00311093" w:rsidP="0010619A">
      <w:pPr>
        <w:pStyle w:val="ListParagraph"/>
        <w:shd w:val="clear" w:color="auto" w:fill="E5B8B7" w:themeFill="accent2" w:themeFillTint="66"/>
        <w:spacing w:before="225" w:after="225" w:line="312" w:lineRule="atLeast"/>
        <w:ind w:left="1080"/>
        <w:jc w:val="center"/>
        <w:textAlignment w:val="baseline"/>
        <w:outlineLvl w:val="1"/>
        <w:rPr>
          <w:rFonts w:ascii="Cambria" w:eastAsia="Times New Roman" w:hAnsi="Cambria" w:cs="Arial"/>
          <w:b/>
          <w:sz w:val="48"/>
          <w:szCs w:val="48"/>
        </w:rPr>
      </w:pPr>
      <w:r w:rsidRPr="0010619A">
        <w:rPr>
          <w:rFonts w:ascii="Cambria" w:eastAsia="Times New Roman" w:hAnsi="Cambria" w:cs="Arial"/>
          <w:b/>
          <w:sz w:val="48"/>
          <w:szCs w:val="48"/>
        </w:rPr>
        <w:t xml:space="preserve">MODEL THEORIQUE DU KALIFA TRAINING LEADERSHIP </w:t>
      </w:r>
      <w:r w:rsidR="001E02DB" w:rsidRPr="0010619A">
        <w:rPr>
          <w:rFonts w:ascii="Cambria" w:eastAsia="Times New Roman" w:hAnsi="Cambria" w:cs="Arial"/>
          <w:b/>
          <w:sz w:val="48"/>
          <w:szCs w:val="48"/>
        </w:rPr>
        <w:t>POUR LES MEMBRES</w:t>
      </w:r>
    </w:p>
    <w:p w:rsidR="00311093" w:rsidRDefault="00311093" w:rsidP="00311093">
      <w:pPr>
        <w:pStyle w:val="ListParagraph"/>
        <w:spacing w:before="225" w:after="225" w:line="312" w:lineRule="atLeast"/>
        <w:ind w:left="1080"/>
        <w:textAlignment w:val="baseline"/>
        <w:outlineLvl w:val="1"/>
        <w:rPr>
          <w:rFonts w:ascii="Cambria" w:eastAsia="Times New Roman" w:hAnsi="Cambria" w:cs="Arial"/>
          <w:b/>
          <w:sz w:val="36"/>
          <w:szCs w:val="36"/>
        </w:rPr>
      </w:pPr>
    </w:p>
    <w:p w:rsidR="00311093" w:rsidRDefault="00311093" w:rsidP="00311093">
      <w:pPr>
        <w:pStyle w:val="NormalWeb"/>
        <w:shd w:val="clear" w:color="auto" w:fill="FFFFFF"/>
        <w:spacing w:before="0" w:beforeAutospacing="0" w:after="0" w:afterAutospacing="0" w:line="300" w:lineRule="atLeast"/>
        <w:textAlignment w:val="baseline"/>
        <w:rPr>
          <w:lang w:val="fr-FR"/>
        </w:rPr>
      </w:pPr>
      <w:r>
        <w:rPr>
          <w:lang w:val="fr-FR"/>
        </w:rPr>
        <w:t>Bienvenue dans le programme de leadership KALIFA</w:t>
      </w:r>
      <w:r w:rsidR="00284A82">
        <w:rPr>
          <w:lang w:val="fr-FR"/>
        </w:rPr>
        <w:t xml:space="preserve"> pour </w:t>
      </w:r>
      <w:r w:rsidR="0010619A">
        <w:rPr>
          <w:lang w:val="fr-FR"/>
        </w:rPr>
        <w:t xml:space="preserve">les </w:t>
      </w:r>
      <w:r>
        <w:rPr>
          <w:lang w:val="fr-FR"/>
        </w:rPr>
        <w:t>femmes, les filles et les jeunes</w:t>
      </w:r>
      <w:r w:rsidR="00284A82">
        <w:rPr>
          <w:lang w:val="fr-FR"/>
        </w:rPr>
        <w:t>.</w:t>
      </w:r>
      <w:r>
        <w:rPr>
          <w:lang w:val="fr-FR"/>
        </w:rPr>
        <w:t xml:space="preserve"> </w:t>
      </w:r>
      <w:r w:rsidR="0010619A">
        <w:rPr>
          <w:lang w:val="fr-FR"/>
        </w:rPr>
        <w:t>Un</w:t>
      </w:r>
      <w:r>
        <w:rPr>
          <w:lang w:val="fr-FR"/>
        </w:rPr>
        <w:t xml:space="preserve"> projet global de formation sur le leadership, l'autonomisation et le développement économique et social.</w:t>
      </w:r>
      <w:r>
        <w:rPr>
          <w:lang w:val="fr-FR"/>
        </w:rPr>
        <w:br/>
      </w:r>
      <w:r>
        <w:rPr>
          <w:lang w:val="fr-FR"/>
        </w:rPr>
        <w:br/>
      </w:r>
      <w:r w:rsidRPr="00FA429E">
        <w:rPr>
          <w:b/>
          <w:lang w:val="fr-FR"/>
        </w:rPr>
        <w:t>Notre philosophie:</w:t>
      </w:r>
      <w:r>
        <w:rPr>
          <w:lang w:val="fr-FR"/>
        </w:rPr>
        <w:t xml:space="preserve"> les femmes doivent utiliser leur </w:t>
      </w:r>
      <w:r w:rsidR="00284A82">
        <w:rPr>
          <w:lang w:val="fr-FR"/>
        </w:rPr>
        <w:t>nature</w:t>
      </w:r>
      <w:r>
        <w:rPr>
          <w:lang w:val="fr-FR"/>
        </w:rPr>
        <w:t>, la sagesse interne pour accomplir davantage</w:t>
      </w:r>
      <w:r w:rsidR="0010619A">
        <w:rPr>
          <w:lang w:val="fr-FR"/>
        </w:rPr>
        <w:t xml:space="preserve"> dans ce monde si complex</w:t>
      </w:r>
      <w:r>
        <w:rPr>
          <w:lang w:val="fr-FR"/>
        </w:rPr>
        <w:t>.</w:t>
      </w:r>
      <w:r w:rsidR="0010619A">
        <w:rPr>
          <w:lang w:val="fr-FR"/>
        </w:rPr>
        <w:t xml:space="preserve"> Se batir sur le SDGs post 2015 pour atteindre les objectifs des femmes.</w:t>
      </w:r>
    </w:p>
    <w:p w:rsidR="00311093" w:rsidRDefault="00311093" w:rsidP="00311093">
      <w:pPr>
        <w:pStyle w:val="NormalWeb"/>
        <w:shd w:val="clear" w:color="auto" w:fill="FFFFFF"/>
        <w:spacing w:before="0" w:beforeAutospacing="0" w:after="0" w:afterAutospacing="0" w:line="300" w:lineRule="atLeast"/>
        <w:textAlignment w:val="baseline"/>
        <w:rPr>
          <w:lang w:val="fr-FR"/>
        </w:rPr>
      </w:pPr>
      <w:r>
        <w:rPr>
          <w:lang w:val="fr-FR"/>
        </w:rPr>
        <w:br/>
      </w:r>
      <w:r w:rsidRPr="00FA429E">
        <w:rPr>
          <w:b/>
          <w:lang w:val="fr-FR"/>
        </w:rPr>
        <w:t>Mais comment ?</w:t>
      </w:r>
      <w:r>
        <w:rPr>
          <w:lang w:val="fr-FR"/>
        </w:rPr>
        <w:t xml:space="preserve"> Les femmes rencontrent les difficultés les plus invalidantes aux moments les plus imprévisibles, les obligeant à trébucher en arrière sur leurs réalisations.</w:t>
      </w:r>
    </w:p>
    <w:p w:rsidR="00311093" w:rsidRDefault="00311093" w:rsidP="00311093">
      <w:pPr>
        <w:pStyle w:val="NormalWeb"/>
        <w:shd w:val="clear" w:color="auto" w:fill="FFFFFF"/>
        <w:spacing w:before="0" w:beforeAutospacing="0" w:after="0" w:afterAutospacing="0" w:line="300" w:lineRule="atLeast"/>
        <w:textAlignment w:val="baseline"/>
        <w:rPr>
          <w:lang w:val="fr-FR"/>
        </w:rPr>
      </w:pPr>
      <w:r>
        <w:rPr>
          <w:lang w:val="fr-FR"/>
        </w:rPr>
        <w:br/>
        <w:t xml:space="preserve">Le Programme de leadership Kalifa vise à habiliter les femmes, les filles et les jeunes des compétences essentielles pour faire face aux défis et de réussir dans toute entreprise souhaitée. Une fois terminé le programme de leadership, vous serez équipé d'outils pour </w:t>
      </w:r>
      <w:r w:rsidRPr="00FA429E">
        <w:rPr>
          <w:rFonts w:ascii="Cambria" w:hAnsi="Cambria"/>
          <w:b/>
          <w:sz w:val="28"/>
          <w:szCs w:val="28"/>
          <w:lang w:val="fr-FR"/>
        </w:rPr>
        <w:t>inspirer, de gérer et de mener</w:t>
      </w:r>
      <w:r>
        <w:rPr>
          <w:lang w:val="fr-FR"/>
        </w:rPr>
        <w:t xml:space="preserve"> à la fois dans votre vie personnelle et professionnelle. Ces compétences sont facilement transférables au monde professionnel de l'entreprise et des affaires. Notre programme de formation en leadership est axé sur le développement des compétences en leadership, la création de programmes de perfectionnement des cadres et une équipe de soutien, la construction de votre réseau, l'expansion de votre entreprise et l'utilisation de ces compétences pour habiliter les autres.</w:t>
      </w:r>
      <w:r>
        <w:rPr>
          <w:lang w:val="fr-FR"/>
        </w:rPr>
        <w:br/>
        <w:t>Nous faciliterons votre développement en tant que leader.</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Aider les femmes et les jeunes entrepreneurs</w:t>
      </w:r>
      <w:r w:rsidR="0010619A">
        <w:rPr>
          <w:lang w:val="fr-FR"/>
        </w:rPr>
        <w:t xml:space="preserve"> a</w:t>
      </w:r>
      <w:r>
        <w:rPr>
          <w:lang w:val="fr-FR"/>
        </w:rPr>
        <w:t xml:space="preserve"> gère</w:t>
      </w:r>
      <w:r w:rsidR="0010619A">
        <w:rPr>
          <w:lang w:val="fr-FR"/>
        </w:rPr>
        <w:t>r</w:t>
      </w:r>
      <w:r>
        <w:rPr>
          <w:lang w:val="fr-FR"/>
        </w:rPr>
        <w:t xml:space="preserve"> leurs projets</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Donner aux femmes les outils nécessaires pour exceller dans leur profession</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Dialogues à capitaliser sur de nouvelles opportunités de leadership</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Développer les capacités de leadership des cadres</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sidRPr="006A52CC">
        <w:rPr>
          <w:lang w:val="fr-FR"/>
        </w:rPr>
        <w:t>Comment tirer le meilleur parti de votre carrière ou votre entreprise</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sidRPr="006A52CC">
        <w:rPr>
          <w:lang w:val="fr-FR"/>
        </w:rPr>
        <w:t>Conseil et astuces pour construire d'excellentes relations</w:t>
      </w:r>
    </w:p>
    <w:p w:rsidR="00311093" w:rsidRDefault="0010619A" w:rsidP="00311093">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Construir</w:t>
      </w:r>
      <w:r w:rsidR="00311093" w:rsidRPr="006A52CC">
        <w:rPr>
          <w:lang w:val="fr-FR"/>
        </w:rPr>
        <w:t xml:space="preserve"> votre réseau</w:t>
      </w:r>
      <w:r w:rsidR="00E768B9">
        <w:rPr>
          <w:lang w:val="fr-FR"/>
        </w:rPr>
        <w:t xml:space="preserve"> sociaux</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sidRPr="006A52CC">
        <w:rPr>
          <w:lang w:val="fr-FR"/>
        </w:rPr>
        <w:t>Collecte de fonds dans un cadre non-lucratif et de soutenir votre propre entreprise locale</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sidRPr="006A52CC">
        <w:rPr>
          <w:lang w:val="fr-FR"/>
        </w:rPr>
        <w:lastRenderedPageBreak/>
        <w:t>Appuyer sur les questions professionnelles ou organisationnelles et la corrélation entre les deux</w:t>
      </w:r>
    </w:p>
    <w:p w:rsidR="00311093" w:rsidRDefault="0010619A" w:rsidP="00311093">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Prendre</w:t>
      </w:r>
      <w:r w:rsidR="00311093" w:rsidRPr="006A52CC">
        <w:rPr>
          <w:lang w:val="fr-FR"/>
        </w:rPr>
        <w:t xml:space="preserve"> une grande action et donner une direction forte</w:t>
      </w:r>
    </w:p>
    <w:p w:rsidR="00311093" w:rsidRDefault="00311093" w:rsidP="00311093">
      <w:pPr>
        <w:pStyle w:val="NormalWeb"/>
        <w:numPr>
          <w:ilvl w:val="0"/>
          <w:numId w:val="2"/>
        </w:numPr>
        <w:shd w:val="clear" w:color="auto" w:fill="FFFFFF"/>
        <w:spacing w:before="0" w:beforeAutospacing="0" w:after="0" w:afterAutospacing="0" w:line="300" w:lineRule="atLeast"/>
        <w:textAlignment w:val="baseline"/>
        <w:rPr>
          <w:lang w:val="fr-FR"/>
        </w:rPr>
      </w:pPr>
      <w:r w:rsidRPr="006A52CC">
        <w:rPr>
          <w:lang w:val="fr-FR"/>
        </w:rPr>
        <w:t>Développez votre réseau d'entreprises, les entrepreneurs et les fournisseurs de services</w:t>
      </w:r>
    </w:p>
    <w:p w:rsidR="00E768B9" w:rsidRPr="00E768B9" w:rsidRDefault="00311093" w:rsidP="00E768B9">
      <w:pPr>
        <w:pStyle w:val="NormalWeb"/>
        <w:numPr>
          <w:ilvl w:val="0"/>
          <w:numId w:val="2"/>
        </w:numPr>
        <w:shd w:val="clear" w:color="auto" w:fill="FFFFFF"/>
        <w:spacing w:before="0" w:beforeAutospacing="0" w:after="0" w:afterAutospacing="0" w:line="300" w:lineRule="atLeast"/>
        <w:textAlignment w:val="baseline"/>
        <w:rPr>
          <w:lang w:val="fr-FR"/>
        </w:rPr>
      </w:pPr>
      <w:r>
        <w:rPr>
          <w:lang w:val="fr-FR"/>
        </w:rPr>
        <w:t xml:space="preserve">Mettre l'accent sur une </w:t>
      </w:r>
      <w:r w:rsidRPr="006A52CC">
        <w:rPr>
          <w:lang w:val="fr-FR"/>
        </w:rPr>
        <w:t>des priorités de développement / renforcement des capacités</w:t>
      </w:r>
    </w:p>
    <w:p w:rsidR="00E768B9" w:rsidRPr="00003ED3" w:rsidRDefault="00E768B9" w:rsidP="00E768B9">
      <w:pPr>
        <w:pStyle w:val="NormalWeb"/>
        <w:numPr>
          <w:ilvl w:val="0"/>
          <w:numId w:val="2"/>
        </w:numPr>
        <w:shd w:val="clear" w:color="auto" w:fill="FFFFFF"/>
        <w:spacing w:before="0" w:beforeAutospacing="0" w:after="0" w:afterAutospacing="0" w:line="300" w:lineRule="atLeast"/>
        <w:textAlignment w:val="baseline"/>
        <w:rPr>
          <w:lang w:val="fr-FR"/>
        </w:rPr>
      </w:pPr>
      <w:r>
        <w:rPr>
          <w:rFonts w:ascii="Cambria" w:hAnsi="Cambria" w:cs="Arial"/>
          <w:lang w:val="fr-FR"/>
        </w:rPr>
        <w:t xml:space="preserve">Veiller sur le bien </w:t>
      </w:r>
      <w:r w:rsidRPr="00716049">
        <w:rPr>
          <w:rFonts w:ascii="Cambria" w:hAnsi="Cambria" w:cs="Arial"/>
          <w:lang w:val="fr-FR"/>
        </w:rPr>
        <w:t xml:space="preserve">être et des services de l'immigration à des niveaux locaux et nationaux. </w:t>
      </w:r>
    </w:p>
    <w:p w:rsidR="00003ED3" w:rsidRPr="00E768B9" w:rsidRDefault="00003ED3" w:rsidP="00003ED3">
      <w:pPr>
        <w:pStyle w:val="NormalWeb"/>
        <w:shd w:val="clear" w:color="auto" w:fill="FFFFFF"/>
        <w:spacing w:before="0" w:beforeAutospacing="0" w:after="0" w:afterAutospacing="0" w:line="300" w:lineRule="atLeast"/>
        <w:textAlignment w:val="baseline"/>
        <w:rPr>
          <w:lang w:val="fr-FR"/>
        </w:rPr>
      </w:pPr>
    </w:p>
    <w:p w:rsidR="00311093" w:rsidRDefault="004A47A4" w:rsidP="00311093">
      <w:pPr>
        <w:pStyle w:val="ListParagraph"/>
        <w:spacing w:before="225" w:after="225" w:line="312" w:lineRule="atLeast"/>
        <w:ind w:left="1080"/>
        <w:textAlignment w:val="baseline"/>
        <w:outlineLvl w:val="1"/>
        <w:rPr>
          <w:rFonts w:ascii="Cambria" w:eastAsia="Times New Roman" w:hAnsi="Cambria" w:cs="Arial"/>
          <w:b/>
          <w:sz w:val="36"/>
          <w:szCs w:val="36"/>
        </w:rPr>
      </w:pPr>
      <w:r w:rsidRPr="004A47A4">
        <w:rPr>
          <w:noProof/>
        </w:rPr>
        <w:pict>
          <v:shapetype id="_x0000_t202" coordsize="21600,21600" o:spt="202" path="m,l,21600r21600,l21600,xe">
            <v:stroke joinstyle="miter"/>
            <v:path gradientshapeok="t" o:connecttype="rect"/>
          </v:shapetype>
          <v:shape id="Text Box 19" o:spid="_x0000_s1029" type="#_x0000_t202" style="position:absolute;left:0;text-align:left;margin-left:-9.75pt;margin-top:12.5pt;width:541.5pt;height:22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5/tg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" filled="f" stroked="f">
            <v:textbox style="mso-next-textbox:#Text Box 19">
              <w:txbxContent>
                <w:p w:rsidR="00003ED3" w:rsidRDefault="00E768B9" w:rsidP="0010619A">
                  <w:pPr>
                    <w:pStyle w:val="NoSpacing"/>
                    <w:shd w:val="clear" w:color="auto" w:fill="E5B8B7" w:themeFill="accent2" w:themeFillTint="66"/>
                    <w:rPr>
                      <w:b/>
                      <w:i/>
                      <w:sz w:val="28"/>
                      <w:szCs w:val="28"/>
                      <w:lang w:val="fr-FR"/>
                    </w:rPr>
                  </w:pPr>
                  <w:r w:rsidRPr="006A52CC">
                    <w:rPr>
                      <w:b/>
                      <w:i/>
                      <w:sz w:val="28"/>
                      <w:szCs w:val="28"/>
                      <w:lang w:val="fr-FR"/>
                    </w:rPr>
                    <w:t>Notre mission globale est de fournir des conseils et du soutien pour les initiatives de développement communautaire en Afrique</w:t>
                  </w:r>
                  <w:r w:rsidRPr="0010619A">
                    <w:rPr>
                      <w:b/>
                      <w:i/>
                      <w:color w:val="FF0000"/>
                      <w:sz w:val="36"/>
                      <w:szCs w:val="36"/>
                      <w:lang w:val="fr-FR"/>
                    </w:rPr>
                    <w:t>.#SDGs 1 2 3 4 5 16 &amp;17</w:t>
                  </w:r>
                  <w:r w:rsidR="00003ED3">
                    <w:rPr>
                      <w:b/>
                      <w:i/>
                      <w:sz w:val="28"/>
                      <w:szCs w:val="28"/>
                      <w:lang w:val="fr-FR"/>
                    </w:rPr>
                    <w:br/>
                    <w:t>En se concentrant sur:</w:t>
                  </w:r>
                </w:p>
                <w:p w:rsidR="00003ED3" w:rsidRDefault="00003ED3" w:rsidP="00003ED3">
                  <w:pPr>
                    <w:pStyle w:val="NoSpacing"/>
                    <w:numPr>
                      <w:ilvl w:val="0"/>
                      <w:numId w:val="3"/>
                    </w:numPr>
                    <w:shd w:val="clear" w:color="auto" w:fill="E5B8B7" w:themeFill="accent2" w:themeFillTint="66"/>
                    <w:rPr>
                      <w:b/>
                      <w:i/>
                      <w:sz w:val="28"/>
                      <w:szCs w:val="28"/>
                      <w:lang w:val="fr-FR"/>
                    </w:rPr>
                  </w:pPr>
                  <w:r>
                    <w:rPr>
                      <w:b/>
                      <w:i/>
                      <w:sz w:val="28"/>
                      <w:szCs w:val="28"/>
                      <w:lang w:val="fr-FR"/>
                    </w:rPr>
                    <w:t>Fournir de l'eau potable</w:t>
                  </w:r>
                </w:p>
                <w:p w:rsidR="00003ED3" w:rsidRDefault="00E768B9" w:rsidP="00003ED3">
                  <w:pPr>
                    <w:pStyle w:val="NoSpacing"/>
                    <w:numPr>
                      <w:ilvl w:val="0"/>
                      <w:numId w:val="3"/>
                    </w:numPr>
                    <w:shd w:val="clear" w:color="auto" w:fill="E5B8B7" w:themeFill="accent2" w:themeFillTint="66"/>
                    <w:rPr>
                      <w:b/>
                      <w:i/>
                      <w:sz w:val="28"/>
                      <w:szCs w:val="28"/>
                      <w:lang w:val="fr-FR"/>
                    </w:rPr>
                  </w:pPr>
                  <w:r w:rsidRPr="006A52CC">
                    <w:rPr>
                      <w:b/>
                      <w:i/>
                      <w:sz w:val="28"/>
                      <w:szCs w:val="28"/>
                      <w:lang w:val="fr-FR"/>
                    </w:rPr>
                    <w:t>Créer des occasions de leadership et de l'autosuffisance p</w:t>
                  </w:r>
                  <w:r w:rsidR="00003ED3">
                    <w:rPr>
                      <w:b/>
                      <w:i/>
                      <w:sz w:val="28"/>
                      <w:szCs w:val="28"/>
                      <w:lang w:val="fr-FR"/>
                    </w:rPr>
                    <w:t>ar le développement économique</w:t>
                  </w:r>
                </w:p>
                <w:p w:rsidR="00003ED3" w:rsidRDefault="00E768B9" w:rsidP="00003ED3">
                  <w:pPr>
                    <w:pStyle w:val="NoSpacing"/>
                    <w:numPr>
                      <w:ilvl w:val="0"/>
                      <w:numId w:val="3"/>
                    </w:numPr>
                    <w:shd w:val="clear" w:color="auto" w:fill="E5B8B7" w:themeFill="accent2" w:themeFillTint="66"/>
                    <w:rPr>
                      <w:b/>
                      <w:i/>
                      <w:sz w:val="28"/>
                      <w:szCs w:val="28"/>
                      <w:lang w:val="fr-FR"/>
                    </w:rPr>
                  </w:pPr>
                  <w:r w:rsidRPr="006A52CC">
                    <w:rPr>
                      <w:b/>
                      <w:i/>
                      <w:sz w:val="28"/>
                      <w:szCs w:val="28"/>
                      <w:lang w:val="fr-FR"/>
                    </w:rPr>
                    <w:t xml:space="preserve"> Investir dans les infrastructures d'é</w:t>
                  </w:r>
                  <w:r w:rsidR="00003ED3">
                    <w:rPr>
                      <w:b/>
                      <w:i/>
                      <w:sz w:val="28"/>
                      <w:szCs w:val="28"/>
                      <w:lang w:val="fr-FR"/>
                    </w:rPr>
                    <w:t>ducation et de soins de santé</w:t>
                  </w:r>
                </w:p>
                <w:p w:rsidR="00E768B9" w:rsidRDefault="00E768B9" w:rsidP="00003ED3">
                  <w:pPr>
                    <w:pStyle w:val="NoSpacing"/>
                    <w:numPr>
                      <w:ilvl w:val="0"/>
                      <w:numId w:val="3"/>
                    </w:numPr>
                    <w:shd w:val="clear" w:color="auto" w:fill="E5B8B7" w:themeFill="accent2" w:themeFillTint="66"/>
                    <w:rPr>
                      <w:b/>
                      <w:i/>
                      <w:sz w:val="28"/>
                      <w:szCs w:val="28"/>
                      <w:lang w:val="fr-FR"/>
                    </w:rPr>
                  </w:pPr>
                  <w:r w:rsidRPr="006A52CC">
                    <w:rPr>
                      <w:b/>
                      <w:i/>
                      <w:sz w:val="28"/>
                      <w:szCs w:val="28"/>
                      <w:lang w:val="fr-FR"/>
                    </w:rPr>
                    <w:t xml:space="preserve"> Le développement du leadership pour les femmes, les filles et les jeunes</w:t>
                  </w:r>
                </w:p>
                <w:p w:rsidR="00E768B9" w:rsidRDefault="00E768B9" w:rsidP="00E768B9">
                  <w:pPr>
                    <w:pStyle w:val="NoSpacing"/>
                    <w:numPr>
                      <w:ilvl w:val="0"/>
                      <w:numId w:val="3"/>
                    </w:numPr>
                    <w:shd w:val="clear" w:color="auto" w:fill="E5B8B7" w:themeFill="accent2" w:themeFillTint="66"/>
                    <w:rPr>
                      <w:b/>
                      <w:i/>
                      <w:sz w:val="28"/>
                      <w:szCs w:val="28"/>
                      <w:lang w:val="fr-FR"/>
                    </w:rPr>
                  </w:pPr>
                  <w:r>
                    <w:rPr>
                      <w:b/>
                      <w:i/>
                      <w:sz w:val="28"/>
                      <w:szCs w:val="28"/>
                      <w:lang w:val="fr-FR"/>
                    </w:rPr>
                    <w:t>Créer et renouveler des partenariats et collaborations</w:t>
                  </w:r>
                </w:p>
                <w:p w:rsidR="00E768B9" w:rsidRDefault="00E768B9" w:rsidP="00E768B9">
                  <w:pPr>
                    <w:pStyle w:val="NoSpacing"/>
                    <w:numPr>
                      <w:ilvl w:val="0"/>
                      <w:numId w:val="3"/>
                    </w:numPr>
                    <w:shd w:val="clear" w:color="auto" w:fill="E5B8B7" w:themeFill="accent2" w:themeFillTint="66"/>
                    <w:rPr>
                      <w:b/>
                      <w:i/>
                      <w:sz w:val="28"/>
                      <w:szCs w:val="28"/>
                      <w:lang w:val="fr-FR"/>
                    </w:rPr>
                  </w:pPr>
                  <w:r>
                    <w:rPr>
                      <w:b/>
                      <w:i/>
                      <w:sz w:val="28"/>
                      <w:szCs w:val="28"/>
                      <w:lang w:val="fr-FR"/>
                    </w:rPr>
                    <w:t xml:space="preserve">Sécuriser des ressources et des fonds pour développer des activités </w:t>
                  </w:r>
                </w:p>
                <w:p w:rsidR="00E768B9" w:rsidRPr="006A52CC" w:rsidRDefault="00E768B9" w:rsidP="0010619A">
                  <w:pPr>
                    <w:pStyle w:val="NoSpacing"/>
                    <w:shd w:val="clear" w:color="auto" w:fill="E5B8B7" w:themeFill="accent2" w:themeFillTint="66"/>
                    <w:rPr>
                      <w:b/>
                      <w:i/>
                      <w:color w:val="C00000"/>
                      <w:sz w:val="28"/>
                      <w:szCs w:val="28"/>
                    </w:rPr>
                  </w:pPr>
                </w:p>
              </w:txbxContent>
            </v:textbox>
          </v:shape>
        </w:pict>
      </w:r>
    </w:p>
    <w:p w:rsidR="00311093" w:rsidRDefault="00311093" w:rsidP="00311093">
      <w:pPr>
        <w:pStyle w:val="ListParagraph"/>
        <w:spacing w:before="225" w:after="225" w:line="312" w:lineRule="atLeast"/>
        <w:ind w:left="1080"/>
        <w:textAlignment w:val="baseline"/>
        <w:outlineLvl w:val="1"/>
        <w:rPr>
          <w:rFonts w:ascii="Cambria" w:eastAsia="Times New Roman" w:hAnsi="Cambria" w:cs="Arial"/>
          <w:b/>
          <w:sz w:val="36"/>
          <w:szCs w:val="36"/>
        </w:rPr>
      </w:pPr>
    </w:p>
    <w:p w:rsidR="00311093" w:rsidRDefault="00311093" w:rsidP="00311093">
      <w:pPr>
        <w:pStyle w:val="ListParagraph"/>
        <w:spacing w:before="225" w:after="225" w:line="312" w:lineRule="atLeast"/>
        <w:ind w:left="1080"/>
        <w:textAlignment w:val="baseline"/>
        <w:outlineLvl w:val="1"/>
        <w:rPr>
          <w:rFonts w:ascii="Cambria" w:eastAsia="Times New Roman" w:hAnsi="Cambria" w:cs="Arial"/>
          <w:sz w:val="24"/>
          <w:szCs w:val="24"/>
        </w:rPr>
      </w:pP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003ED3" w:rsidP="00311093">
      <w:pPr>
        <w:pStyle w:val="ListParagraph"/>
        <w:spacing w:before="225" w:after="225" w:line="312" w:lineRule="atLeast"/>
        <w:ind w:left="0"/>
        <w:textAlignment w:val="baseline"/>
        <w:outlineLvl w:val="1"/>
        <w:rPr>
          <w:rFonts w:ascii="Cambria" w:eastAsia="Times New Roman" w:hAnsi="Cambria" w:cs="Arial"/>
          <w:sz w:val="24"/>
          <w:szCs w:val="24"/>
        </w:rPr>
      </w:pPr>
    </w:p>
    <w:p w:rsidR="00003ED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lang w:val="fr-FR"/>
        </w:rPr>
      </w:pPr>
      <w:r>
        <w:rPr>
          <w:rFonts w:ascii="Cambria" w:eastAsia="Times New Roman" w:hAnsi="Cambria" w:cs="Arial"/>
          <w:sz w:val="24"/>
          <w:szCs w:val="24"/>
          <w:lang w:val="fr-FR"/>
        </w:rPr>
        <w:t xml:space="preserve"> African Hope Committee</w:t>
      </w:r>
      <w:r w:rsidRPr="00716049">
        <w:rPr>
          <w:rFonts w:ascii="Cambria" w:eastAsia="Times New Roman" w:hAnsi="Cambria" w:cs="Arial"/>
          <w:sz w:val="24"/>
          <w:szCs w:val="24"/>
          <w:lang w:val="fr-FR"/>
        </w:rPr>
        <w:t xml:space="preserve"> fournit des services essentiels aux autres communautés d'immigrants et africaine. </w:t>
      </w:r>
    </w:p>
    <w:p w:rsidR="00524BE5"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lang w:val="fr-FR"/>
        </w:rPr>
      </w:pPr>
      <w:r w:rsidRPr="00716049">
        <w:rPr>
          <w:rFonts w:ascii="Cambria" w:eastAsia="Times New Roman" w:hAnsi="Cambria" w:cs="Arial"/>
          <w:sz w:val="24"/>
          <w:szCs w:val="24"/>
          <w:lang w:val="fr-FR"/>
        </w:rPr>
        <w:t xml:space="preserve">Les membres du </w:t>
      </w:r>
      <w:r>
        <w:rPr>
          <w:rFonts w:ascii="Cambria" w:eastAsia="Times New Roman" w:hAnsi="Cambria" w:cs="Arial"/>
          <w:sz w:val="24"/>
          <w:szCs w:val="24"/>
          <w:lang w:val="fr-FR"/>
        </w:rPr>
        <w:t>Réseau de 1000 femmes d'Afrique de African Hope Committee</w:t>
      </w:r>
      <w:r w:rsidRPr="00716049">
        <w:rPr>
          <w:rFonts w:ascii="Cambria" w:eastAsia="Times New Roman" w:hAnsi="Cambria" w:cs="Arial"/>
          <w:sz w:val="24"/>
          <w:szCs w:val="24"/>
          <w:lang w:val="fr-FR"/>
        </w:rPr>
        <w:t xml:space="preserve"> recevront également les avantages suivants de notre programme d'immigration ROSE; Consultations gratuites d'immigration, les références et les frais réduits pour:</w:t>
      </w:r>
      <w:r w:rsidRPr="00716049">
        <w:rPr>
          <w:rFonts w:ascii="Cambria" w:eastAsia="Times New Roman" w:hAnsi="Cambria" w:cs="Arial"/>
          <w:sz w:val="24"/>
          <w:szCs w:val="24"/>
          <w:lang w:val="fr-FR"/>
        </w:rPr>
        <w:br/>
        <w:t>• Traitement de votre demande immigration et de naturalisation</w:t>
      </w:r>
      <w:r w:rsidRPr="00716049">
        <w:rPr>
          <w:rFonts w:ascii="Cambria" w:eastAsia="Times New Roman" w:hAnsi="Cambria" w:cs="Arial"/>
          <w:sz w:val="24"/>
          <w:szCs w:val="24"/>
          <w:lang w:val="fr-FR"/>
        </w:rPr>
        <w:br/>
        <w:t>• d'instruction civique</w:t>
      </w:r>
      <w:r w:rsidRPr="00716049">
        <w:rPr>
          <w:rFonts w:ascii="Cambria" w:eastAsia="Times New Roman" w:hAnsi="Cambria" w:cs="Arial"/>
          <w:sz w:val="24"/>
          <w:szCs w:val="24"/>
          <w:lang w:val="fr-FR"/>
        </w:rPr>
        <w:br/>
        <w:t>• Représentation devant l'USCIS</w:t>
      </w:r>
      <w:r w:rsidRPr="00716049">
        <w:rPr>
          <w:rFonts w:ascii="Cambria" w:eastAsia="Times New Roman" w:hAnsi="Cambria" w:cs="Arial"/>
          <w:sz w:val="24"/>
          <w:szCs w:val="24"/>
          <w:lang w:val="fr-FR"/>
        </w:rPr>
        <w:br/>
        <w:t>• Famille &amp; éducation et le conseil des jeunes</w:t>
      </w:r>
      <w:r w:rsidRPr="00716049">
        <w:rPr>
          <w:rFonts w:ascii="Cambria" w:eastAsia="Times New Roman" w:hAnsi="Cambria" w:cs="Arial"/>
          <w:sz w:val="24"/>
          <w:szCs w:val="24"/>
          <w:lang w:val="fr-FR"/>
        </w:rPr>
        <w:br/>
        <w:t>• Éducation à la santé / VIH / SIDA Parrainages</w:t>
      </w:r>
      <w:r w:rsidRPr="00716049">
        <w:rPr>
          <w:rFonts w:ascii="Cambria" w:eastAsia="Times New Roman" w:hAnsi="Cambria" w:cs="Arial"/>
          <w:sz w:val="24"/>
          <w:szCs w:val="24"/>
          <w:lang w:val="fr-FR"/>
        </w:rPr>
        <w:br/>
        <w:t>• forums communautaires et formation en leadership</w:t>
      </w:r>
      <w:r w:rsidRPr="00716049">
        <w:rPr>
          <w:rFonts w:ascii="Cambria" w:eastAsia="Times New Roman" w:hAnsi="Cambria" w:cs="Arial"/>
          <w:sz w:val="24"/>
          <w:szCs w:val="24"/>
          <w:lang w:val="fr-FR"/>
        </w:rPr>
        <w:br/>
        <w:t>• Traduction / Interprétation</w:t>
      </w:r>
      <w:r w:rsidRPr="00716049">
        <w:rPr>
          <w:rFonts w:ascii="Cambria" w:eastAsia="Times New Roman" w:hAnsi="Cambria" w:cs="Arial"/>
          <w:sz w:val="24"/>
          <w:szCs w:val="24"/>
          <w:lang w:val="fr-FR"/>
        </w:rPr>
        <w:br/>
        <w:t>• Escort à Service médical</w:t>
      </w:r>
      <w:r w:rsidRPr="00716049">
        <w:rPr>
          <w:rFonts w:ascii="Cambria" w:eastAsia="Times New Roman" w:hAnsi="Cambria" w:cs="Arial"/>
          <w:sz w:val="24"/>
          <w:szCs w:val="24"/>
          <w:lang w:val="fr-FR"/>
        </w:rPr>
        <w:br/>
        <w:t>• bibliothèque de ressources pour l'immigration</w:t>
      </w:r>
      <w:r w:rsidRPr="00716049">
        <w:rPr>
          <w:rFonts w:ascii="Cambria" w:eastAsia="Times New Roman" w:hAnsi="Cambria" w:cs="Arial"/>
          <w:sz w:val="24"/>
          <w:szCs w:val="24"/>
          <w:lang w:val="fr-FR"/>
        </w:rPr>
        <w:br/>
        <w:t>• aiguillage pour ESL, GED et de la formation professionnelle</w:t>
      </w:r>
    </w:p>
    <w:p w:rsidR="00524BE5" w:rsidRDefault="00524BE5" w:rsidP="00311093">
      <w:pPr>
        <w:pStyle w:val="ListParagraph"/>
        <w:spacing w:before="225" w:after="225" w:line="312" w:lineRule="atLeast"/>
        <w:ind w:left="0"/>
        <w:textAlignment w:val="baseline"/>
        <w:outlineLvl w:val="1"/>
        <w:rPr>
          <w:rFonts w:ascii="Cambria" w:eastAsia="Times New Roman" w:hAnsi="Cambria" w:cs="Arial"/>
          <w:sz w:val="24"/>
          <w:szCs w:val="24"/>
          <w:lang w:val="fr-FR"/>
        </w:rPr>
      </w:pPr>
    </w:p>
    <w:p w:rsidR="00311093" w:rsidRPr="001E02DB" w:rsidRDefault="001E02DB" w:rsidP="001E02DB">
      <w:pPr>
        <w:spacing w:before="225" w:after="225" w:line="312" w:lineRule="atLeast"/>
        <w:textAlignment w:val="baseline"/>
        <w:outlineLvl w:val="1"/>
        <w:rPr>
          <w:rFonts w:ascii="Cambria" w:hAnsi="Cambria" w:cs="Arial"/>
        </w:rPr>
      </w:pPr>
      <w:r>
        <w:rPr>
          <w:rFonts w:ascii="Cambria" w:hAnsi="Cambria" w:cs="Arial"/>
          <w:noProof/>
        </w:rPr>
        <w:lastRenderedPageBreak/>
        <w:drawing>
          <wp:inline distT="0" distB="0" distL="0" distR="0">
            <wp:extent cx="5943600" cy="2317750"/>
            <wp:effectExtent l="19050" t="0" r="0" b="0"/>
            <wp:docPr id="26" name="Picture 25" descr="1000 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 WOMEN.PNG"/>
                    <pic:cNvPicPr/>
                  </pic:nvPicPr>
                  <pic:blipFill>
                    <a:blip r:embed="rId15" cstate="print"/>
                    <a:stretch>
                      <a:fillRect/>
                    </a:stretch>
                  </pic:blipFill>
                  <pic:spPr>
                    <a:xfrm>
                      <a:off x="0" y="0"/>
                      <a:ext cx="5943600" cy="2317750"/>
                    </a:xfrm>
                    <a:prstGeom prst="rect">
                      <a:avLst/>
                    </a:prstGeom>
                  </pic:spPr>
                </pic:pic>
              </a:graphicData>
            </a:graphic>
          </wp:inline>
        </w:drawing>
      </w:r>
    </w:p>
    <w:p w:rsidR="00311093" w:rsidRDefault="00311093" w:rsidP="00311093">
      <w:pPr>
        <w:pStyle w:val="ListParagraph"/>
        <w:spacing w:before="225" w:after="225" w:line="312" w:lineRule="atLeast"/>
        <w:ind w:left="1080"/>
        <w:textAlignment w:val="baseline"/>
        <w:outlineLvl w:val="1"/>
        <w:rPr>
          <w:rFonts w:ascii="Cambria" w:eastAsia="Times New Roman" w:hAnsi="Cambria" w:cs="Arial"/>
          <w:sz w:val="36"/>
          <w:szCs w:val="36"/>
        </w:rPr>
      </w:pPr>
    </w:p>
    <w:p w:rsidR="00311093" w:rsidRPr="00284A82" w:rsidRDefault="00284A82" w:rsidP="00284A82">
      <w:pPr>
        <w:pStyle w:val="ListParagraph"/>
        <w:spacing w:before="225" w:after="225" w:line="312" w:lineRule="atLeast"/>
        <w:ind w:left="1080"/>
        <w:jc w:val="center"/>
        <w:textAlignment w:val="baseline"/>
        <w:outlineLvl w:val="1"/>
        <w:rPr>
          <w:rFonts w:ascii="Cambria" w:eastAsia="Times New Roman" w:hAnsi="Cambria" w:cs="Arial"/>
          <w:sz w:val="36"/>
          <w:szCs w:val="36"/>
        </w:rPr>
      </w:pPr>
      <w:r w:rsidRPr="00284A82">
        <w:rPr>
          <w:rFonts w:ascii="Cambria" w:eastAsia="Times New Roman" w:hAnsi="Cambria" w:cs="Arial"/>
          <w:noProof/>
          <w:sz w:val="36"/>
          <w:szCs w:val="36"/>
        </w:rPr>
        <w:drawing>
          <wp:inline distT="0" distB="0" distL="0" distR="0">
            <wp:extent cx="5943600" cy="914400"/>
            <wp:effectExtent l="19050" t="0" r="0" b="0"/>
            <wp:docPr id="23" name="Picture 45" descr="logo 1000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1000 women"/>
                    <pic:cNvPicPr>
                      <a:picLocks noChangeAspect="1" noChangeArrowheads="1"/>
                    </pic:cNvPicPr>
                  </pic:nvPicPr>
                  <pic:blipFill>
                    <a:blip r:embed="rId7"/>
                    <a:srcRect/>
                    <a:stretch>
                      <a:fillRect/>
                    </a:stretch>
                  </pic:blipFill>
                  <pic:spPr bwMode="auto">
                    <a:xfrm>
                      <a:off x="0" y="0"/>
                      <a:ext cx="5943600" cy="914400"/>
                    </a:xfrm>
                    <a:prstGeom prst="rect">
                      <a:avLst/>
                    </a:prstGeom>
                    <a:noFill/>
                    <a:ln w="9525">
                      <a:noFill/>
                      <a:miter lim="800000"/>
                      <a:headEnd/>
                      <a:tailEnd/>
                    </a:ln>
                  </pic:spPr>
                </pic:pic>
              </a:graphicData>
            </a:graphic>
          </wp:inline>
        </w:drawing>
      </w: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b/>
          <w:sz w:val="28"/>
          <w:szCs w:val="28"/>
        </w:rPr>
      </w:pP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b/>
          <w:sz w:val="28"/>
          <w:szCs w:val="28"/>
        </w:rPr>
      </w:pPr>
    </w:p>
    <w:p w:rsidR="006D5683" w:rsidRDefault="00311093" w:rsidP="001E02DB">
      <w:pPr>
        <w:pStyle w:val="ListParagraph"/>
        <w:shd w:val="clear" w:color="auto" w:fill="E5B8B7" w:themeFill="accent2" w:themeFillTint="66"/>
        <w:spacing w:before="225" w:after="225" w:line="312" w:lineRule="atLeast"/>
        <w:ind w:left="0"/>
        <w:jc w:val="center"/>
        <w:textAlignment w:val="baseline"/>
        <w:outlineLvl w:val="1"/>
        <w:rPr>
          <w:rFonts w:ascii="Cambria" w:eastAsia="Times New Roman" w:hAnsi="Cambria" w:cs="Arial"/>
          <w:b/>
          <w:sz w:val="36"/>
          <w:szCs w:val="36"/>
        </w:rPr>
      </w:pPr>
      <w:r>
        <w:rPr>
          <w:rFonts w:ascii="Cambria" w:eastAsia="Times New Roman" w:hAnsi="Cambria" w:cs="Arial"/>
          <w:b/>
          <w:sz w:val="36"/>
          <w:szCs w:val="36"/>
        </w:rPr>
        <w:t>Les stagiaires recevront les</w:t>
      </w:r>
      <w:r w:rsidRPr="00972803">
        <w:rPr>
          <w:rFonts w:ascii="Cambria" w:eastAsia="Times New Roman" w:hAnsi="Cambria" w:cs="Arial"/>
          <w:b/>
          <w:sz w:val="36"/>
          <w:szCs w:val="36"/>
        </w:rPr>
        <w:t xml:space="preserve"> formation</w:t>
      </w:r>
      <w:r>
        <w:rPr>
          <w:rFonts w:ascii="Cambria" w:eastAsia="Times New Roman" w:hAnsi="Cambria" w:cs="Arial"/>
          <w:b/>
          <w:sz w:val="36"/>
          <w:szCs w:val="36"/>
        </w:rPr>
        <w:t>s</w:t>
      </w:r>
      <w:r w:rsidRPr="00972803">
        <w:rPr>
          <w:rFonts w:ascii="Cambria" w:eastAsia="Times New Roman" w:hAnsi="Cambria" w:cs="Arial"/>
          <w:b/>
          <w:sz w:val="36"/>
          <w:szCs w:val="36"/>
        </w:rPr>
        <w:t xml:space="preserve"> suivante</w:t>
      </w:r>
      <w:r>
        <w:rPr>
          <w:rFonts w:ascii="Cambria" w:eastAsia="Times New Roman" w:hAnsi="Cambria" w:cs="Arial"/>
          <w:b/>
          <w:sz w:val="36"/>
          <w:szCs w:val="36"/>
        </w:rPr>
        <w:t>s</w:t>
      </w:r>
      <w:r w:rsidRPr="00972803">
        <w:rPr>
          <w:rFonts w:ascii="Cambria" w:eastAsia="Times New Roman" w:hAnsi="Cambria" w:cs="Arial"/>
          <w:b/>
          <w:sz w:val="36"/>
          <w:szCs w:val="36"/>
        </w:rPr>
        <w:t xml:space="preserve"> l</w:t>
      </w:r>
      <w:r>
        <w:rPr>
          <w:rFonts w:ascii="Cambria" w:eastAsia="Times New Roman" w:hAnsi="Cambria" w:cs="Arial"/>
          <w:b/>
          <w:sz w:val="36"/>
          <w:szCs w:val="36"/>
        </w:rPr>
        <w:t xml:space="preserve">ors de </w:t>
      </w:r>
    </w:p>
    <w:p w:rsidR="00311093" w:rsidRDefault="00311093" w:rsidP="001E02DB">
      <w:pPr>
        <w:pStyle w:val="ListParagraph"/>
        <w:shd w:val="clear" w:color="auto" w:fill="E5B8B7" w:themeFill="accent2" w:themeFillTint="66"/>
        <w:spacing w:before="225" w:after="225" w:line="312" w:lineRule="atLeast"/>
        <w:ind w:left="0"/>
        <w:jc w:val="center"/>
        <w:textAlignment w:val="baseline"/>
        <w:outlineLvl w:val="1"/>
        <w:rPr>
          <w:rFonts w:ascii="Cambria" w:eastAsia="Times New Roman" w:hAnsi="Cambria" w:cs="Arial"/>
          <w:b/>
          <w:sz w:val="36"/>
          <w:szCs w:val="36"/>
        </w:rPr>
      </w:pPr>
      <w:r>
        <w:rPr>
          <w:rFonts w:ascii="Cambria" w:eastAsia="Times New Roman" w:hAnsi="Cambria" w:cs="Arial"/>
          <w:b/>
          <w:sz w:val="36"/>
          <w:szCs w:val="36"/>
        </w:rPr>
        <w:t>nos sessions</w:t>
      </w:r>
      <w:r w:rsidRPr="00972803">
        <w:rPr>
          <w:rFonts w:ascii="Cambria" w:eastAsia="Times New Roman" w:hAnsi="Cambria" w:cs="Arial"/>
          <w:b/>
          <w:sz w:val="36"/>
          <w:szCs w:val="36"/>
        </w:rPr>
        <w:t xml:space="preserve"> annuelles</w:t>
      </w:r>
    </w:p>
    <w:p w:rsidR="00311093" w:rsidRPr="00972803" w:rsidRDefault="00311093" w:rsidP="001E02DB">
      <w:pPr>
        <w:pStyle w:val="ListParagraph"/>
        <w:shd w:val="clear" w:color="auto" w:fill="E5B8B7" w:themeFill="accent2" w:themeFillTint="66"/>
        <w:spacing w:before="225" w:after="225" w:line="312" w:lineRule="atLeast"/>
        <w:ind w:left="0"/>
        <w:textAlignment w:val="baseline"/>
        <w:outlineLvl w:val="1"/>
        <w:rPr>
          <w:rFonts w:ascii="Cambria" w:eastAsia="Times New Roman" w:hAnsi="Cambria" w:cs="Arial"/>
          <w:b/>
          <w:sz w:val="36"/>
          <w:szCs w:val="36"/>
        </w:rPr>
      </w:pP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b/>
          <w:sz w:val="36"/>
          <w:szCs w:val="36"/>
        </w:rPr>
      </w:pPr>
      <w:r w:rsidRPr="00972803">
        <w:rPr>
          <w:rFonts w:ascii="Cambria" w:eastAsia="Times New Roman" w:hAnsi="Cambria" w:cs="Arial"/>
          <w:b/>
          <w:sz w:val="36"/>
          <w:szCs w:val="36"/>
        </w:rPr>
        <w:t>I. Leadership</w:t>
      </w: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Les premiers signes de l'échec de la gestion comprennent souvent un manque clair de la direction, la satisfaction et la volonté de vivre avec un rendement médiocre, voire mauvaise. Les grands leaders sont des visionnaires, des penseurs positifs, et d'excellents communicateurs. Le développement du leadership est essentielle parce que la force de travail émule la personnalité de leurs dirigeants.</w:t>
      </w:r>
    </w:p>
    <w:p w:rsidR="0031109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r>
        <w:rPr>
          <w:rFonts w:ascii="Cambria" w:eastAsia="Times New Roman" w:hAnsi="Cambria" w:cs="Arial"/>
          <w:sz w:val="24"/>
          <w:szCs w:val="24"/>
        </w:rPr>
        <w:t xml:space="preserve"> A African Hope Committee,</w:t>
      </w:r>
      <w:r w:rsidRPr="00972803">
        <w:rPr>
          <w:rFonts w:ascii="Cambria" w:eastAsia="Times New Roman" w:hAnsi="Cambria" w:cs="Arial"/>
          <w:sz w:val="24"/>
          <w:szCs w:val="24"/>
        </w:rPr>
        <w:t xml:space="preserve"> nous croyons</w:t>
      </w:r>
      <w:r>
        <w:rPr>
          <w:rFonts w:ascii="Cambria" w:eastAsia="Times New Roman" w:hAnsi="Cambria" w:cs="Arial"/>
          <w:sz w:val="24"/>
          <w:szCs w:val="24"/>
        </w:rPr>
        <w:t xml:space="preserve"> que le </w:t>
      </w:r>
      <w:r w:rsidRPr="00972803">
        <w:rPr>
          <w:rFonts w:ascii="Cambria" w:eastAsia="Times New Roman" w:hAnsi="Cambria" w:cs="Arial"/>
          <w:sz w:val="24"/>
          <w:szCs w:val="24"/>
        </w:rPr>
        <w:t>bon leadership maximise la productivité et développe une culture de travail positive. Les dirigeants devraient inspirer toute la personne du réseautage conseils pour vous aider à atteindre le succès stratégique.</w:t>
      </w:r>
    </w:p>
    <w:p w:rsidR="00311093" w:rsidRPr="00972803" w:rsidRDefault="00311093" w:rsidP="00311093">
      <w:pPr>
        <w:pStyle w:val="ListParagraph"/>
        <w:spacing w:before="225" w:after="225" w:line="312" w:lineRule="atLeast"/>
        <w:ind w:left="0"/>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xml:space="preserve"> En tant que leader, il est de votre devoir de ne pas résoudre tous les problèmes seul, mais d'inspirer ceux autour de vous pour résoudre les problèmes, et nous pouvons vous aider!</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Notre formation en leadership comprend:</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Valeurs individuelles</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Diriger par des différences culturelles</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Examen et planification des compétences personnelles</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Capitaliser sur le potentiel et le développement des employés</w:t>
      </w:r>
    </w:p>
    <w:p w:rsidR="008075BB" w:rsidRDefault="008075BB" w:rsidP="00311093">
      <w:pPr>
        <w:pStyle w:val="ListParagraph"/>
        <w:spacing w:before="225" w:after="225" w:line="312" w:lineRule="atLeast"/>
        <w:textAlignment w:val="baseline"/>
        <w:outlineLvl w:val="1"/>
        <w:rPr>
          <w:rFonts w:ascii="Cambria" w:eastAsia="Times New Roman" w:hAnsi="Cambria" w:cs="Arial"/>
          <w:sz w:val="24"/>
          <w:szCs w:val="24"/>
        </w:rPr>
        <w:sectPr w:rsidR="008075BB" w:rsidSect="00DF1DF0">
          <w:headerReference w:type="default" r:id="rId16"/>
          <w:pgSz w:w="12240" w:h="15840"/>
          <w:pgMar w:top="1440" w:right="1440" w:bottom="1440" w:left="1440" w:header="720" w:footer="720" w:gutter="0"/>
          <w:cols w:space="720"/>
          <w:docGrid w:linePitch="360"/>
        </w:sectPr>
      </w:pP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lastRenderedPageBreak/>
        <w:t>• l'évaluation du leadership</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Coaching personnel</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Gestion de la Performance</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Habilitation</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Compétences essentielles de leadership</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Authenticité</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Communication</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lastRenderedPageBreak/>
        <w:t>• Articulation</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Réflexion rapide</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Humour</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La flexibilité</w:t>
      </w: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Intégrité</w:t>
      </w:r>
    </w:p>
    <w:p w:rsidR="0031109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sz w:val="24"/>
          <w:szCs w:val="24"/>
        </w:rPr>
        <w:t>• Présence de contraindre</w:t>
      </w:r>
    </w:p>
    <w:p w:rsidR="0031109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r>
        <w:rPr>
          <w:rFonts w:ascii="Cambria" w:eastAsia="Times New Roman" w:hAnsi="Cambria" w:cs="Arial"/>
          <w:sz w:val="24"/>
          <w:szCs w:val="24"/>
        </w:rPr>
        <w:t xml:space="preserve">   </w:t>
      </w:r>
      <w:r w:rsidRPr="00972803">
        <w:rPr>
          <w:rFonts w:ascii="Cambria" w:eastAsia="Times New Roman" w:hAnsi="Cambria" w:cs="Arial"/>
          <w:sz w:val="24"/>
          <w:szCs w:val="24"/>
        </w:rPr>
        <w:t>Empathie</w:t>
      </w:r>
    </w:p>
    <w:p w:rsidR="008075BB" w:rsidRDefault="008075BB" w:rsidP="00311093">
      <w:pPr>
        <w:pStyle w:val="ListParagraph"/>
        <w:spacing w:before="225" w:after="225" w:line="312" w:lineRule="atLeast"/>
        <w:textAlignment w:val="baseline"/>
        <w:outlineLvl w:val="1"/>
        <w:rPr>
          <w:rFonts w:ascii="Cambria" w:eastAsia="Times New Roman" w:hAnsi="Cambria" w:cs="Arial"/>
          <w:sz w:val="24"/>
          <w:szCs w:val="24"/>
        </w:rPr>
        <w:sectPr w:rsidR="008075BB" w:rsidSect="008075BB">
          <w:type w:val="continuous"/>
          <w:pgSz w:w="12240" w:h="15840"/>
          <w:pgMar w:top="1440" w:right="1440" w:bottom="1440" w:left="1440" w:header="720" w:footer="720" w:gutter="0"/>
          <w:cols w:num="2" w:space="720"/>
          <w:docGrid w:linePitch="360"/>
        </w:sectPr>
      </w:pPr>
    </w:p>
    <w:p w:rsidR="00311093" w:rsidRPr="00972803"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p>
    <w:p w:rsidR="00311093" w:rsidRPr="00023F7C" w:rsidRDefault="00311093" w:rsidP="00311093">
      <w:pPr>
        <w:pStyle w:val="ListParagraph"/>
        <w:spacing w:before="225" w:after="225" w:line="312" w:lineRule="atLeast"/>
        <w:ind w:left="360"/>
        <w:textAlignment w:val="baseline"/>
        <w:outlineLvl w:val="1"/>
        <w:rPr>
          <w:rFonts w:ascii="Cambria" w:eastAsia="Times New Roman" w:hAnsi="Cambria" w:cs="Arial"/>
          <w:b/>
          <w:sz w:val="36"/>
          <w:szCs w:val="36"/>
        </w:rPr>
      </w:pPr>
      <w:r>
        <w:rPr>
          <w:rFonts w:ascii="Cambria" w:eastAsia="Times New Roman" w:hAnsi="Cambria" w:cs="Arial"/>
          <w:b/>
          <w:sz w:val="36"/>
          <w:szCs w:val="36"/>
        </w:rPr>
        <w:t>II.</w:t>
      </w:r>
      <w:r w:rsidRPr="00023F7C">
        <w:rPr>
          <w:rFonts w:ascii="Cambria" w:eastAsia="Times New Roman" w:hAnsi="Cambria" w:cs="Arial"/>
          <w:b/>
          <w:sz w:val="36"/>
          <w:szCs w:val="36"/>
        </w:rPr>
        <w:t xml:space="preserve"> Communication</w:t>
      </w:r>
    </w:p>
    <w:p w:rsidR="00311093" w:rsidRDefault="00311093" w:rsidP="00311093">
      <w:pPr>
        <w:spacing w:before="225" w:after="225" w:line="312" w:lineRule="atLeast"/>
        <w:textAlignment w:val="baseline"/>
        <w:outlineLvl w:val="1"/>
        <w:rPr>
          <w:rFonts w:ascii="Cambria" w:hAnsi="Cambria" w:cs="Arial"/>
          <w:lang w:val="fr-FR"/>
        </w:rPr>
      </w:pPr>
      <w:r w:rsidRPr="00972803">
        <w:rPr>
          <w:rFonts w:ascii="Cambria" w:hAnsi="Cambria" w:cs="Arial"/>
          <w:lang w:val="fr-FR"/>
        </w:rPr>
        <w:t>Le Programme de leadership Khalifa pour femmes, les filles et les jeunes croit en pratiques de communication avant-gardistes. Nous nous efforçons de mettre en œuvre des solutions qui vont travailler pour vous, votre entreprise ou à votre travail. Nous estimons que la communication peut aider à définir votre culture d'entreprise interne et externe. Une mauvaise communication est souvent la cause de l'échec à atteindre les buts et objectifs stratégiques. Que vous déployez une nouvelle stratégie commerciale, l'introduction d'un nouveau produit ou d'aider des affaires avec le développement professionnel tout changement dans une culture pré-existante peut se révéler difficile. Construire une relation engageante avec d'autres professionnels ou entrepreneurs basés en communication essentiel est bénéfique pour les deux parties.</w:t>
      </w:r>
      <w:r w:rsidRPr="00972803">
        <w:rPr>
          <w:rFonts w:ascii="Cambria" w:hAnsi="Cambria" w:cs="Arial"/>
          <w:lang w:val="fr-FR"/>
        </w:rPr>
        <w:br/>
        <w:t>Nos conversations seront les suivantes:</w:t>
      </w:r>
      <w:r w:rsidRPr="00972803">
        <w:rPr>
          <w:rFonts w:ascii="Cambria" w:hAnsi="Cambria" w:cs="Arial"/>
          <w:lang w:val="fr-FR"/>
        </w:rPr>
        <w:br/>
        <w:t>• Développement de communication écrite et orale</w:t>
      </w:r>
      <w:r w:rsidRPr="00972803">
        <w:rPr>
          <w:rFonts w:ascii="Cambria" w:hAnsi="Cambria" w:cs="Arial"/>
          <w:lang w:val="fr-FR"/>
        </w:rPr>
        <w:br/>
        <w:t>• Multi-Médias / Publicité Communication Sociale</w:t>
      </w:r>
      <w:r w:rsidRPr="00972803">
        <w:rPr>
          <w:rFonts w:ascii="Cambria" w:hAnsi="Cambria" w:cs="Arial"/>
          <w:lang w:val="fr-FR"/>
        </w:rPr>
        <w:br/>
        <w:t>• Communication Médias sociaux</w:t>
      </w:r>
      <w:r w:rsidRPr="00972803">
        <w:rPr>
          <w:rFonts w:ascii="Cambria" w:hAnsi="Cambria" w:cs="Arial"/>
          <w:lang w:val="fr-FR"/>
        </w:rPr>
        <w:br/>
        <w:t>• Établir des énoncés de mission et une vision claire</w:t>
      </w:r>
      <w:r w:rsidRPr="00972803">
        <w:rPr>
          <w:rFonts w:ascii="Cambria" w:hAnsi="Cambria" w:cs="Arial"/>
          <w:lang w:val="fr-FR"/>
        </w:rPr>
        <w:br/>
        <w:t>• l'élaboration de normes de communication</w:t>
      </w:r>
      <w:r w:rsidRPr="00972803">
        <w:rPr>
          <w:rFonts w:ascii="Cambria" w:hAnsi="Cambria" w:cs="Arial"/>
          <w:lang w:val="fr-FR"/>
        </w:rPr>
        <w:br/>
        <w:t>• Web Based Communication</w:t>
      </w:r>
      <w:r w:rsidRPr="00972803">
        <w:rPr>
          <w:rFonts w:ascii="Cambria" w:hAnsi="Cambria" w:cs="Arial"/>
          <w:lang w:val="fr-FR"/>
        </w:rPr>
        <w:br/>
        <w:t>• Normes Global Communication</w:t>
      </w:r>
      <w:r w:rsidR="008075BB">
        <w:rPr>
          <w:rFonts w:ascii="Cambria" w:hAnsi="Cambria" w:cs="Arial"/>
          <w:lang w:val="fr-FR"/>
        </w:rPr>
        <w:t xml:space="preserve"> </w:t>
      </w:r>
    </w:p>
    <w:p w:rsidR="008075BB" w:rsidRDefault="008075BB" w:rsidP="00311093">
      <w:pPr>
        <w:spacing w:before="225" w:after="225" w:line="312" w:lineRule="atLeast"/>
        <w:textAlignment w:val="baseline"/>
        <w:outlineLvl w:val="1"/>
        <w:rPr>
          <w:rFonts w:ascii="Cambria" w:hAnsi="Cambria" w:cs="Arial"/>
          <w:lang w:val="fr-FR"/>
        </w:rPr>
      </w:pPr>
      <w:r>
        <w:rPr>
          <w:rFonts w:ascii="Cambria" w:hAnsi="Cambria" w:cs="Arial"/>
          <w:noProof/>
        </w:rPr>
        <w:drawing>
          <wp:inline distT="0" distB="0" distL="0" distR="0">
            <wp:extent cx="2124075" cy="2162175"/>
            <wp:effectExtent l="19050" t="0" r="9525" b="0"/>
            <wp:docPr id="47" name="Picture 46" descr="12187724_958659160843612_7570775757611920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7724_958659160843612_7570775757611920040_n.jpg"/>
                    <pic:cNvPicPr/>
                  </pic:nvPicPr>
                  <pic:blipFill>
                    <a:blip r:embed="rId17"/>
                    <a:stretch>
                      <a:fillRect/>
                    </a:stretch>
                  </pic:blipFill>
                  <pic:spPr>
                    <a:xfrm>
                      <a:off x="0" y="0"/>
                      <a:ext cx="2124075" cy="2162175"/>
                    </a:xfrm>
                    <a:prstGeom prst="rect">
                      <a:avLst/>
                    </a:prstGeom>
                  </pic:spPr>
                </pic:pic>
              </a:graphicData>
            </a:graphic>
          </wp:inline>
        </w:drawing>
      </w:r>
      <w:r>
        <w:rPr>
          <w:rFonts w:ascii="Cambria" w:hAnsi="Cambria" w:cs="Arial"/>
          <w:lang w:val="fr-FR"/>
        </w:rPr>
        <w:t xml:space="preserve">         </w:t>
      </w:r>
      <w:r>
        <w:rPr>
          <w:rFonts w:ascii="Cambria" w:hAnsi="Cambria" w:cs="Arial"/>
          <w:noProof/>
        </w:rPr>
        <w:drawing>
          <wp:inline distT="0" distB="0" distL="0" distR="0">
            <wp:extent cx="3400425" cy="2162175"/>
            <wp:effectExtent l="19050" t="0" r="9525" b="0"/>
            <wp:docPr id="48" name="Picture 47" descr="12191498_958659224176939_7033278402798022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1498_958659224176939_7033278402798022413_n.jpg"/>
                    <pic:cNvPicPr/>
                  </pic:nvPicPr>
                  <pic:blipFill>
                    <a:blip r:embed="rId18"/>
                    <a:stretch>
                      <a:fillRect/>
                    </a:stretch>
                  </pic:blipFill>
                  <pic:spPr>
                    <a:xfrm>
                      <a:off x="0" y="0"/>
                      <a:ext cx="3400425" cy="2162175"/>
                    </a:xfrm>
                    <a:prstGeom prst="rect">
                      <a:avLst/>
                    </a:prstGeom>
                  </pic:spPr>
                </pic:pic>
              </a:graphicData>
            </a:graphic>
          </wp:inline>
        </w:drawing>
      </w:r>
    </w:p>
    <w:p w:rsidR="00311093" w:rsidRDefault="00311093" w:rsidP="00311093">
      <w:pPr>
        <w:pStyle w:val="ListParagraph"/>
        <w:numPr>
          <w:ilvl w:val="0"/>
          <w:numId w:val="1"/>
        </w:numPr>
        <w:spacing w:before="225" w:after="225" w:line="312" w:lineRule="atLeast"/>
        <w:textAlignment w:val="baseline"/>
        <w:outlineLvl w:val="1"/>
        <w:rPr>
          <w:rFonts w:ascii="Cambria" w:eastAsia="Times New Roman" w:hAnsi="Cambria" w:cs="Arial"/>
          <w:sz w:val="24"/>
          <w:szCs w:val="24"/>
        </w:rPr>
      </w:pPr>
      <w:r w:rsidRPr="00972803">
        <w:rPr>
          <w:rFonts w:ascii="Cambria" w:eastAsia="Times New Roman" w:hAnsi="Cambria" w:cs="Arial"/>
          <w:b/>
          <w:sz w:val="28"/>
          <w:szCs w:val="28"/>
        </w:rPr>
        <w:lastRenderedPageBreak/>
        <w:t xml:space="preserve">oratoire public: </w:t>
      </w:r>
      <w:r w:rsidRPr="00972803">
        <w:rPr>
          <w:rFonts w:ascii="Cambria" w:eastAsia="Times New Roman" w:hAnsi="Cambria" w:cs="Arial"/>
          <w:sz w:val="24"/>
          <w:szCs w:val="24"/>
        </w:rPr>
        <w:t>Cette session se concentrera sur la façon de se sentir l'aise de parler devant un groupe ou d'un public. Pratique, l'humour, la compassion, et la façon de fournir une rétroaction sensible va offrir à chacun la possibilité de réduire le trac et d'apprendre à jouir de la confiance qui vient d'apprendre à profiter de la puissance des mots.</w:t>
      </w:r>
    </w:p>
    <w:p w:rsidR="00311093" w:rsidRPr="008C27A6" w:rsidRDefault="00311093" w:rsidP="00311093">
      <w:pPr>
        <w:pStyle w:val="ListParagraph"/>
        <w:spacing w:before="225" w:after="225" w:line="312" w:lineRule="atLeast"/>
        <w:textAlignment w:val="baseline"/>
        <w:outlineLvl w:val="1"/>
        <w:rPr>
          <w:rFonts w:ascii="Cambria" w:eastAsia="Times New Roman" w:hAnsi="Cambria" w:cs="Arial"/>
          <w:sz w:val="24"/>
          <w:szCs w:val="24"/>
        </w:rPr>
      </w:pPr>
    </w:p>
    <w:p w:rsidR="00311093" w:rsidRPr="008C27A6" w:rsidRDefault="00311093" w:rsidP="00311093">
      <w:pPr>
        <w:pStyle w:val="ListParagraph"/>
        <w:spacing w:before="225" w:after="225" w:line="312" w:lineRule="atLeast"/>
        <w:ind w:left="360"/>
        <w:textAlignment w:val="baseline"/>
        <w:outlineLvl w:val="1"/>
        <w:rPr>
          <w:rFonts w:ascii="Cambria" w:eastAsia="Times New Roman" w:hAnsi="Cambria" w:cs="Arial"/>
          <w:sz w:val="24"/>
          <w:szCs w:val="24"/>
        </w:rPr>
      </w:pPr>
      <w:r w:rsidRPr="008C27A6">
        <w:rPr>
          <w:rFonts w:ascii="Cambria" w:eastAsia="Times New Roman" w:hAnsi="Cambria" w:cs="Arial"/>
          <w:b/>
          <w:sz w:val="28"/>
          <w:szCs w:val="28"/>
        </w:rPr>
        <w:t xml:space="preserve">b) Raconter votre histoire efficacement: </w:t>
      </w:r>
      <w:r w:rsidRPr="008C27A6">
        <w:rPr>
          <w:rFonts w:ascii="Cambria" w:eastAsia="Times New Roman" w:hAnsi="Cambria" w:cs="Arial"/>
          <w:sz w:val="24"/>
          <w:szCs w:val="24"/>
        </w:rPr>
        <w:t>Cette session comprendra, introductions, une brève discussion sur les compétences de communication. L'accent sera mis sur une exploration participative de la façon de partager notre expérience de la vie honnêtement, avec des limites appropriées et les limites de temps et comment développer des compétences d'écoute active. Le jeu de rôle et la pratique auront lieu avec examen approprié des niveaux de chaque participant de confort.</w:t>
      </w:r>
    </w:p>
    <w:p w:rsidR="00311093" w:rsidRDefault="00311093" w:rsidP="00311093">
      <w:pPr>
        <w:pStyle w:val="ListParagraph"/>
        <w:spacing w:before="225" w:after="225" w:line="312" w:lineRule="atLeast"/>
        <w:ind w:left="0"/>
        <w:textAlignment w:val="baseline"/>
        <w:outlineLvl w:val="1"/>
        <w:rPr>
          <w:rFonts w:ascii="Arial" w:eastAsia="Times New Roman" w:hAnsi="Arial" w:cs="Arial"/>
          <w:b/>
          <w:sz w:val="36"/>
          <w:szCs w:val="36"/>
        </w:rPr>
      </w:pPr>
    </w:p>
    <w:p w:rsidR="00311093" w:rsidRPr="008C27A6" w:rsidRDefault="00311093" w:rsidP="00311093">
      <w:pPr>
        <w:ind w:firstLine="720"/>
        <w:rPr>
          <w:rFonts w:ascii="Cambria" w:hAnsi="Cambria"/>
          <w:b/>
          <w:sz w:val="32"/>
          <w:szCs w:val="32"/>
          <w:lang w:val="fr-FR"/>
        </w:rPr>
      </w:pPr>
      <w:r w:rsidRPr="008C27A6">
        <w:rPr>
          <w:rFonts w:ascii="Cambria" w:hAnsi="Cambria"/>
          <w:b/>
          <w:sz w:val="32"/>
          <w:szCs w:val="32"/>
          <w:lang w:val="fr-FR"/>
        </w:rPr>
        <w:t xml:space="preserve">Développer les compétences des femmes, les filles et les jeunes </w:t>
      </w:r>
    </w:p>
    <w:p w:rsidR="00311093" w:rsidRDefault="00311093" w:rsidP="00311093">
      <w:pPr>
        <w:rPr>
          <w:lang w:val="fr-FR"/>
        </w:rPr>
      </w:pPr>
    </w:p>
    <w:p w:rsidR="00311093" w:rsidRPr="00D72B2A" w:rsidRDefault="00311093" w:rsidP="00311093">
      <w:pPr>
        <w:rPr>
          <w:rFonts w:ascii="Cambria" w:hAnsi="Cambria"/>
          <w:b/>
          <w:sz w:val="36"/>
          <w:szCs w:val="36"/>
          <w:lang w:val="fr-FR"/>
        </w:rPr>
      </w:pPr>
      <w:r w:rsidRPr="006F5413">
        <w:rPr>
          <w:lang w:val="fr-FR"/>
        </w:rPr>
        <w:t>KLP aidera les femmes, les filles et les jeunes se frayer un chemin à travers l'adolescence et l'âge adulte. Le programme offrira des expériences qui aident les femmes et les jeunes à acquérir les compétences qui favoriseront leur réussite à l'école secondaire, un collège, le marché du travail, et la vie en général. Le programme enseigne et renforce la pensée critique, la résolution de problèmes, et d'autres compétences non techniques; ils peuvent fournir des services pour consolider faibles compétences académiques et élever les aspirations des étudiants; ils peuvent favoriser la confiance des élèves, un sentiment d'auto-efficacité, et une culture de l'apprentissage; et ils peuvent offrir des supports pour aborder les questions personnelles et sociales communément rencontrés par les femmes, les filles et les jeunes, l'accès à des ressources clés, y compris le soutien des pairs groups.</w:t>
      </w:r>
      <w:r>
        <w:rPr>
          <w:lang w:val="fr-FR"/>
        </w:rPr>
        <w:t xml:space="preserve"> </w:t>
      </w:r>
      <w:r w:rsidRPr="006F5413">
        <w:rPr>
          <w:lang w:val="fr-FR"/>
        </w:rPr>
        <w:t>AHC supporte à la fois les femmes, les filles et les jeunes et de mettre un accent particulier sur la formation pour favoriser leur croissance et leur Développement.</w:t>
      </w:r>
      <w:r w:rsidRPr="006F5413">
        <w:rPr>
          <w:lang w:val="fr-FR"/>
        </w:rPr>
        <w:br/>
      </w:r>
      <w:r w:rsidRPr="006F5413">
        <w:rPr>
          <w:lang w:val="fr-FR"/>
        </w:rPr>
        <w:br/>
      </w:r>
      <w:r>
        <w:rPr>
          <w:rFonts w:ascii="Cambria" w:hAnsi="Cambria"/>
          <w:b/>
          <w:sz w:val="36"/>
          <w:szCs w:val="36"/>
          <w:lang w:val="fr-FR"/>
        </w:rPr>
        <w:t xml:space="preserve">I. L’ </w:t>
      </w:r>
      <w:r w:rsidRPr="00D72B2A">
        <w:rPr>
          <w:rFonts w:ascii="Cambria" w:hAnsi="Cambria"/>
          <w:b/>
          <w:sz w:val="36"/>
          <w:szCs w:val="36"/>
          <w:lang w:val="fr-FR"/>
        </w:rPr>
        <w:t xml:space="preserve">autonomisation </w:t>
      </w:r>
      <w:r>
        <w:rPr>
          <w:rFonts w:ascii="Cambria" w:hAnsi="Cambria"/>
          <w:b/>
          <w:sz w:val="36"/>
          <w:szCs w:val="36"/>
          <w:lang w:val="fr-FR"/>
        </w:rPr>
        <w:t xml:space="preserve">des </w:t>
      </w:r>
      <w:r w:rsidRPr="00D72B2A">
        <w:rPr>
          <w:rFonts w:ascii="Cambria" w:hAnsi="Cambria"/>
          <w:b/>
          <w:sz w:val="36"/>
          <w:szCs w:val="36"/>
          <w:lang w:val="fr-FR"/>
        </w:rPr>
        <w:t>femmes, les filles et des jeunes</w:t>
      </w:r>
    </w:p>
    <w:p w:rsidR="00311093" w:rsidRDefault="00311093" w:rsidP="00311093">
      <w:pPr>
        <w:ind w:firstLine="720"/>
        <w:rPr>
          <w:lang w:val="fr-FR"/>
        </w:rPr>
      </w:pPr>
      <w:r w:rsidRPr="006F5413">
        <w:rPr>
          <w:lang w:val="fr-FR"/>
        </w:rPr>
        <w:br/>
        <w:t>Grâce à la KLP, AHC apporte le leadership des jeunes et de la voix pour l'amélioration de la communauté. Programmes d'autonomisation de la jeunesse donne aux jeunes le pouvoir authentique, le KLP conteste les programmes de développement de la jeunesse traditionnelles qui voient les jeunes à titre purement récepteurs de services avec petite voix, entrée, et de pouvoir dans le processus de prise de décision. Le KLP voit les jeunes comme des acteurs centraux dans la prise de décision, offrant l'égard de la jeunesse, les possibilités de développement du leadership, et des informations réelles sur la façon dont le monde fonctionne dans notre société aujourd'hui. Grâce à la KLP, des jeunes de partout dans le monde ont la possibilité de postuler à cette formation, ainsi que la participation au programme de l'extérieur par les médias sociaux. Nous avons besoin de plus de jeunes à exceller et de grandir dans notre société. Ils s</w:t>
      </w:r>
      <w:r>
        <w:rPr>
          <w:lang w:val="fr-FR"/>
        </w:rPr>
        <w:t>ont les futurs dirigeants.</w:t>
      </w:r>
    </w:p>
    <w:p w:rsidR="00311093" w:rsidRDefault="00311093" w:rsidP="00311093">
      <w:pPr>
        <w:ind w:firstLine="720"/>
        <w:rPr>
          <w:lang w:val="fr-FR"/>
        </w:rPr>
      </w:pPr>
      <w:r>
        <w:rPr>
          <w:lang w:val="fr-FR"/>
        </w:rPr>
        <w:lastRenderedPageBreak/>
        <w:br/>
      </w:r>
      <w:r w:rsidRPr="00D72B2A">
        <w:rPr>
          <w:rFonts w:ascii="Cambria" w:hAnsi="Cambria"/>
          <w:b/>
          <w:sz w:val="36"/>
          <w:szCs w:val="36"/>
          <w:lang w:val="fr-FR"/>
        </w:rPr>
        <w:t>II. Diriger dans un environnement mondial</w:t>
      </w:r>
      <w:r w:rsidRPr="00D72B2A">
        <w:rPr>
          <w:rFonts w:ascii="Cambria" w:hAnsi="Cambria"/>
          <w:b/>
          <w:sz w:val="36"/>
          <w:szCs w:val="36"/>
          <w:lang w:val="fr-FR"/>
        </w:rPr>
        <w:br/>
      </w:r>
      <w:r w:rsidRPr="006F5413">
        <w:rPr>
          <w:lang w:val="fr-FR"/>
        </w:rPr>
        <w:br/>
        <w:t>Adaptez votre style de leadership de bien travailler à travers les frontières et les cultures. Des statistiques récentes indiquent que la plupart des leaders internationaux trouver le leadership transculturel d'être l'un des plus grands défis auxquels ils sont confrontés dans le monde des affaires mondiales. Bien qu'il soit impossible de maîtriser les normes et valeurs de chaque culture, leadership mondial peut être très efficace avec la bonne stratégie et l'approche. Le KLP vous donne des techniques et des outils spécifiques pour vous aider à fonctionner à travers les frontières et les frontières culturelles d'une manière qui reflète bien sur votre rôle de leadership. Vous pourrez ainsi augmenter votre capacité à gérer des équipes diverses et des personnes, de commandement et de démontrer plus de respect et d'établir des relations globales positives qui peuvent vous aider à accomplir tous vos objectifs. Nous donnerons du pouvoir à la communauté francophone à l'aise comme ils se livrent à la création de réseaux avec les partenaires anglophones et les investisseurs.</w:t>
      </w:r>
    </w:p>
    <w:p w:rsidR="00311093" w:rsidRDefault="00311093" w:rsidP="00311093">
      <w:pPr>
        <w:ind w:firstLine="720"/>
      </w:pPr>
    </w:p>
    <w:p w:rsidR="001307EB" w:rsidRDefault="00311093" w:rsidP="00311093">
      <w:pPr>
        <w:pStyle w:val="NormalWeb"/>
        <w:shd w:val="clear" w:color="auto" w:fill="FFFFFF"/>
        <w:spacing w:line="336" w:lineRule="atLeast"/>
        <w:rPr>
          <w:lang w:val="fr-FR"/>
        </w:rPr>
      </w:pPr>
      <w:r w:rsidRPr="00D72B2A">
        <w:rPr>
          <w:rFonts w:ascii="Cambria" w:hAnsi="Cambria"/>
          <w:b/>
          <w:sz w:val="36"/>
          <w:szCs w:val="36"/>
          <w:lang w:val="fr-FR"/>
        </w:rPr>
        <w:t>VI. BIEN-ÊTRE des femmes et les jeunes</w:t>
      </w:r>
      <w:r w:rsidRPr="00D72B2A">
        <w:rPr>
          <w:rFonts w:ascii="Cambria" w:hAnsi="Cambria"/>
          <w:b/>
          <w:sz w:val="36"/>
          <w:szCs w:val="36"/>
          <w:lang w:val="fr-FR"/>
        </w:rPr>
        <w:br/>
      </w:r>
      <w:r>
        <w:rPr>
          <w:lang w:val="fr-FR"/>
        </w:rPr>
        <w:br/>
        <w:t>La mission d’ African Hope Committee est d'améliorer la santé, le bien-être, et les résultats scolaires des femmes, des filles et des jeunes en leur offrant une approche globale, basée communautaires femmes et la santé des jeunes programmation globale axée sur la prévention et l'intervention précoce dans les zones critiques pour les femmes et</w:t>
      </w:r>
      <w:r w:rsidR="001307EB">
        <w:rPr>
          <w:lang w:val="fr-FR"/>
        </w:rPr>
        <w:t xml:space="preserve"> les bien-être de la jeunesse.</w:t>
      </w:r>
    </w:p>
    <w:p w:rsidR="001307EB" w:rsidRPr="001307EB" w:rsidRDefault="001307EB" w:rsidP="001307EB">
      <w:pPr>
        <w:rPr>
          <w:lang w:val="fr-FR"/>
        </w:rPr>
      </w:pPr>
      <w:r>
        <w:rPr>
          <w:lang w:val="fr-FR"/>
        </w:rPr>
        <w:t>a. D</w:t>
      </w:r>
      <w:r w:rsidRPr="001307EB">
        <w:rPr>
          <w:lang w:val="fr-FR"/>
        </w:rPr>
        <w:t>iminuer la pauvreté chez les femmes et les jeunes filles</w:t>
      </w:r>
    </w:p>
    <w:p w:rsidR="001307EB" w:rsidRPr="001307EB" w:rsidRDefault="001307EB" w:rsidP="001307EB">
      <w:pPr>
        <w:rPr>
          <w:lang w:val="fr-FR"/>
        </w:rPr>
      </w:pPr>
      <w:r w:rsidRPr="001307EB">
        <w:rPr>
          <w:lang w:val="fr-FR"/>
        </w:rPr>
        <w:t>b. Bonne santé</w:t>
      </w:r>
    </w:p>
    <w:p w:rsidR="001307EB" w:rsidRPr="001307EB" w:rsidRDefault="001307EB" w:rsidP="001307EB">
      <w:pPr>
        <w:rPr>
          <w:lang w:val="fr-FR"/>
        </w:rPr>
      </w:pPr>
      <w:r w:rsidRPr="001307EB">
        <w:rPr>
          <w:lang w:val="fr-FR"/>
        </w:rPr>
        <w:t xml:space="preserve">c. Nutrition / </w:t>
      </w:r>
      <w:r>
        <w:rPr>
          <w:lang w:val="fr-FR"/>
        </w:rPr>
        <w:t xml:space="preserve">Zero </w:t>
      </w:r>
      <w:r w:rsidRPr="001307EB">
        <w:rPr>
          <w:lang w:val="fr-FR"/>
        </w:rPr>
        <w:t>Fa</w:t>
      </w:r>
      <w:r>
        <w:rPr>
          <w:lang w:val="fr-FR"/>
        </w:rPr>
        <w:t xml:space="preserve">mine </w:t>
      </w:r>
    </w:p>
    <w:p w:rsidR="001307EB" w:rsidRPr="001307EB" w:rsidRDefault="001307EB" w:rsidP="001307EB">
      <w:pPr>
        <w:rPr>
          <w:lang w:val="fr-FR"/>
        </w:rPr>
      </w:pPr>
      <w:r>
        <w:rPr>
          <w:lang w:val="fr-FR"/>
        </w:rPr>
        <w:t>d.Bonne</w:t>
      </w:r>
      <w:r w:rsidRPr="001307EB">
        <w:rPr>
          <w:lang w:val="fr-FR"/>
        </w:rPr>
        <w:t xml:space="preserve"> qualité d'</w:t>
      </w:r>
      <w:r>
        <w:rPr>
          <w:lang w:val="fr-FR"/>
        </w:rPr>
        <w:t>e</w:t>
      </w:r>
      <w:r w:rsidRPr="001307EB">
        <w:rPr>
          <w:lang w:val="fr-FR"/>
        </w:rPr>
        <w:t>ducation</w:t>
      </w:r>
    </w:p>
    <w:p w:rsidR="001307EB" w:rsidRPr="001307EB" w:rsidRDefault="001307EB" w:rsidP="001307EB">
      <w:pPr>
        <w:rPr>
          <w:lang w:val="fr-FR"/>
        </w:rPr>
      </w:pPr>
      <w:r>
        <w:rPr>
          <w:lang w:val="fr-FR"/>
        </w:rPr>
        <w:t>e. C</w:t>
      </w:r>
      <w:r w:rsidRPr="001307EB">
        <w:rPr>
          <w:lang w:val="fr-FR"/>
        </w:rPr>
        <w:t>ollectivités durables</w:t>
      </w:r>
    </w:p>
    <w:p w:rsidR="001307EB" w:rsidRPr="001307EB" w:rsidRDefault="001307EB" w:rsidP="001307EB">
      <w:pPr>
        <w:rPr>
          <w:lang w:val="fr-FR"/>
        </w:rPr>
      </w:pPr>
      <w:r>
        <w:rPr>
          <w:lang w:val="fr-FR"/>
        </w:rPr>
        <w:t>f</w:t>
      </w:r>
      <w:r w:rsidRPr="001307EB">
        <w:rPr>
          <w:lang w:val="fr-FR"/>
        </w:rPr>
        <w:t>. l'égalité des sexes</w:t>
      </w:r>
    </w:p>
    <w:p w:rsidR="001307EB" w:rsidRPr="001307EB" w:rsidRDefault="001307EB" w:rsidP="001307EB">
      <w:pPr>
        <w:rPr>
          <w:lang w:val="fr-FR"/>
        </w:rPr>
      </w:pPr>
      <w:r w:rsidRPr="001307EB">
        <w:rPr>
          <w:lang w:val="fr-FR"/>
        </w:rPr>
        <w:t>g. La croissance économique et la durabilité</w:t>
      </w:r>
    </w:p>
    <w:p w:rsidR="001307EB" w:rsidRPr="001307EB" w:rsidRDefault="001307EB" w:rsidP="001307EB">
      <w:pPr>
        <w:rPr>
          <w:lang w:val="fr-FR"/>
        </w:rPr>
      </w:pPr>
      <w:r w:rsidRPr="001307EB">
        <w:rPr>
          <w:lang w:val="fr-FR"/>
        </w:rPr>
        <w:t>h. L'eau potable</w:t>
      </w:r>
    </w:p>
    <w:p w:rsidR="001307EB" w:rsidRDefault="001307EB" w:rsidP="001307EB">
      <w:pPr>
        <w:rPr>
          <w:lang w:val="fr-FR"/>
        </w:rPr>
      </w:pPr>
      <w:r w:rsidRPr="001307EB">
        <w:rPr>
          <w:lang w:val="fr-FR"/>
        </w:rPr>
        <w:t>e. Renforcer et développer un nouveau partenariat</w:t>
      </w:r>
    </w:p>
    <w:p w:rsidR="001307EB" w:rsidRDefault="001307EB" w:rsidP="001307EB">
      <w:pPr>
        <w:rPr>
          <w:lang w:val="fr-FR"/>
        </w:rPr>
      </w:pPr>
    </w:p>
    <w:p w:rsidR="00311093" w:rsidRDefault="00490C08" w:rsidP="001307EB">
      <w:pPr>
        <w:rPr>
          <w:rFonts w:ascii="Cambria" w:hAnsi="Cambria"/>
          <w:color w:val="000000"/>
        </w:rPr>
      </w:pPr>
      <w:r>
        <w:rPr>
          <w:lang w:val="fr-FR"/>
        </w:rPr>
        <w:t>Le network et le training prepare</w:t>
      </w:r>
      <w:r w:rsidR="00311093">
        <w:rPr>
          <w:lang w:val="fr-FR"/>
        </w:rPr>
        <w:t xml:space="preserve"> à habiliter les femmes, les filles et les jeunes à assumer des rôles de leadership dans leurs familles, les communautés et les sociétés afin de réaliser leurs propres visions d'un avenir meilleur. Les compétences en leadership de permettre aux femmes de participer pleinement à la vie publique, l'élaboration des processus de changement social et du développement démocratique. Nous nous efforçons à la fois pour un changement quantitatif du nombre de femmes, les filles et les jeunes dans des rôles de leadership formel et un changement qualitatif dans le type de leadership des femmes exercice. Non seulement les femmes, mais l'ensemble de la société, va gagner politiquement, économiquement et culturellement en nivelant le déséquilibre de pouvoir entre les hommes et les femmes.</w:t>
      </w:r>
      <w:r w:rsidR="00311093">
        <w:rPr>
          <w:lang w:val="fr-FR"/>
        </w:rPr>
        <w:br/>
        <w:t xml:space="preserve">Nos ateliers de leadership ont autonomisé les femmes à participer plus pleinement à la prise de </w:t>
      </w:r>
      <w:r w:rsidR="00311093">
        <w:rPr>
          <w:lang w:val="fr-FR"/>
        </w:rPr>
        <w:lastRenderedPageBreak/>
        <w:t>décision à la maison, au travail et dans leurs communautés. Dans de nombreux cas, les participants à l'atelier se sont mobilisés collectivement pour relever les défis communs. Les participants ont également continué à accepter des rôles de leadership formels aux niveaux local, national et internationa</w:t>
      </w:r>
      <w:r w:rsidR="00003ED3">
        <w:rPr>
          <w:lang w:val="fr-FR"/>
        </w:rPr>
        <w:t>l</w:t>
      </w:r>
    </w:p>
    <w:p w:rsidR="00311093" w:rsidRDefault="00311093" w:rsidP="00003ED3">
      <w:pPr>
        <w:pStyle w:val="NormalWeb"/>
        <w:shd w:val="clear" w:color="auto" w:fill="FFFFFF"/>
        <w:spacing w:line="336" w:lineRule="atLeast"/>
        <w:jc w:val="center"/>
        <w:rPr>
          <w:rFonts w:ascii="Cambria" w:hAnsi="Cambria"/>
          <w:color w:val="000000"/>
        </w:rPr>
      </w:pPr>
      <w:r>
        <w:rPr>
          <w:rFonts w:ascii="Cambria" w:hAnsi="Cambria"/>
          <w:noProof/>
          <w:color w:val="000000"/>
        </w:rPr>
        <w:drawing>
          <wp:inline distT="0" distB="0" distL="0" distR="0">
            <wp:extent cx="1381125" cy="1323975"/>
            <wp:effectExtent l="19050" t="0" r="9525" b="0"/>
            <wp:docPr id="1" name="Picture 1" descr="UN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Logo2"/>
                    <pic:cNvPicPr>
                      <a:picLocks noChangeAspect="1" noChangeArrowheads="1"/>
                    </pic:cNvPicPr>
                  </pic:nvPicPr>
                  <pic:blipFill>
                    <a:blip r:embed="rId19"/>
                    <a:srcRect/>
                    <a:stretch>
                      <a:fillRect/>
                    </a:stretch>
                  </pic:blipFill>
                  <pic:spPr bwMode="auto">
                    <a:xfrm>
                      <a:off x="0" y="0"/>
                      <a:ext cx="1381125" cy="1323975"/>
                    </a:xfrm>
                    <a:prstGeom prst="rect">
                      <a:avLst/>
                    </a:prstGeom>
                    <a:noFill/>
                    <a:ln w="9525">
                      <a:noFill/>
                      <a:miter lim="800000"/>
                      <a:headEnd/>
                      <a:tailEnd/>
                    </a:ln>
                  </pic:spPr>
                </pic:pic>
              </a:graphicData>
            </a:graphic>
          </wp:inline>
        </w:drawing>
      </w:r>
      <w:r w:rsidR="003D5EB0">
        <w:rPr>
          <w:rFonts w:ascii="Cambria" w:hAnsi="Cambria"/>
          <w:color w:val="000000"/>
        </w:rPr>
        <w:t xml:space="preserve">       </w:t>
      </w:r>
      <w:r w:rsidR="003D5EB0" w:rsidRPr="003D5EB0">
        <w:rPr>
          <w:rFonts w:ascii="Cambria" w:hAnsi="Cambria"/>
          <w:noProof/>
          <w:color w:val="000000"/>
        </w:rPr>
        <w:drawing>
          <wp:inline distT="0" distB="0" distL="0" distR="0">
            <wp:extent cx="2943225" cy="885825"/>
            <wp:effectExtent l="19050" t="0" r="9525" b="0"/>
            <wp:docPr id="40" name="Picture 5" descr="UNwomen-Logo-Blue-TransparentBackgro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women-Logo-Blue-TransparentBackground-en"/>
                    <pic:cNvPicPr>
                      <a:picLocks noChangeAspect="1" noChangeArrowheads="1"/>
                    </pic:cNvPicPr>
                  </pic:nvPicPr>
                  <pic:blipFill>
                    <a:blip r:embed="rId20"/>
                    <a:srcRect/>
                    <a:stretch>
                      <a:fillRect/>
                    </a:stretch>
                  </pic:blipFill>
                  <pic:spPr bwMode="auto">
                    <a:xfrm>
                      <a:off x="0" y="0"/>
                      <a:ext cx="2943225" cy="885825"/>
                    </a:xfrm>
                    <a:prstGeom prst="rect">
                      <a:avLst/>
                    </a:prstGeom>
                    <a:noFill/>
                    <a:ln w="9525">
                      <a:noFill/>
                      <a:miter lim="800000"/>
                      <a:headEnd/>
                      <a:tailEnd/>
                    </a:ln>
                  </pic:spPr>
                </pic:pic>
              </a:graphicData>
            </a:graphic>
          </wp:inline>
        </w:drawing>
      </w:r>
      <w:r w:rsidR="003D5EB0">
        <w:rPr>
          <w:rFonts w:ascii="Cambria" w:hAnsi="Cambria"/>
          <w:color w:val="000000"/>
        </w:rPr>
        <w:t xml:space="preserve">                       </w:t>
      </w:r>
    </w:p>
    <w:p w:rsidR="00311093" w:rsidRDefault="00311093" w:rsidP="00003ED3">
      <w:pPr>
        <w:pStyle w:val="NormalWeb"/>
        <w:shd w:val="clear" w:color="auto" w:fill="E5B8B7" w:themeFill="accent2" w:themeFillTint="66"/>
        <w:spacing w:line="336" w:lineRule="atLeast"/>
        <w:jc w:val="center"/>
        <w:rPr>
          <w:rFonts w:ascii="Cambria" w:hAnsi="Cambria"/>
          <w:b/>
          <w:color w:val="C00000"/>
          <w:sz w:val="44"/>
          <w:szCs w:val="44"/>
        </w:rPr>
      </w:pPr>
      <w:r>
        <w:rPr>
          <w:rFonts w:ascii="Cambria" w:hAnsi="Cambria"/>
          <w:b/>
          <w:color w:val="C00000"/>
          <w:sz w:val="44"/>
          <w:szCs w:val="44"/>
        </w:rPr>
        <w:t xml:space="preserve">1000 AFRICAN WOMEN NETWORK </w:t>
      </w:r>
    </w:p>
    <w:p w:rsidR="00311093" w:rsidRPr="00974203" w:rsidRDefault="00311093" w:rsidP="00003ED3">
      <w:pPr>
        <w:pStyle w:val="NormalWeb"/>
        <w:shd w:val="clear" w:color="auto" w:fill="E5B8B7" w:themeFill="accent2" w:themeFillTint="66"/>
        <w:spacing w:line="336" w:lineRule="atLeast"/>
        <w:jc w:val="center"/>
        <w:rPr>
          <w:rFonts w:ascii="Cambria" w:hAnsi="Cambria"/>
          <w:b/>
          <w:color w:val="C00000"/>
          <w:sz w:val="44"/>
          <w:szCs w:val="44"/>
        </w:rPr>
      </w:pPr>
      <w:r w:rsidRPr="00974203">
        <w:rPr>
          <w:rFonts w:ascii="Cambria" w:hAnsi="Cambria"/>
          <w:b/>
          <w:color w:val="C00000"/>
          <w:sz w:val="44"/>
          <w:szCs w:val="44"/>
        </w:rPr>
        <w:t xml:space="preserve"> </w:t>
      </w:r>
      <w:r>
        <w:rPr>
          <w:rFonts w:ascii="Cambria" w:hAnsi="Cambria"/>
          <w:b/>
          <w:color w:val="C00000"/>
          <w:sz w:val="44"/>
          <w:szCs w:val="44"/>
        </w:rPr>
        <w:t>REUNION</w:t>
      </w:r>
      <w:r w:rsidRPr="00974203">
        <w:rPr>
          <w:rFonts w:ascii="Cambria" w:hAnsi="Cambria"/>
          <w:b/>
          <w:color w:val="C00000"/>
          <w:sz w:val="44"/>
          <w:szCs w:val="44"/>
        </w:rPr>
        <w:t xml:space="preserve"> </w:t>
      </w:r>
      <w:r>
        <w:rPr>
          <w:rFonts w:ascii="Cambria" w:hAnsi="Cambria"/>
          <w:b/>
          <w:color w:val="C00000"/>
          <w:sz w:val="44"/>
          <w:szCs w:val="44"/>
        </w:rPr>
        <w:t>ET FORUM ANNUEL</w:t>
      </w:r>
    </w:p>
    <w:p w:rsidR="00311093" w:rsidRPr="003D5EB0" w:rsidRDefault="00311093" w:rsidP="003D5EB0">
      <w:pPr>
        <w:pStyle w:val="Heading2"/>
        <w:shd w:val="clear" w:color="auto" w:fill="8DB3E2" w:themeFill="text2" w:themeFillTint="66"/>
        <w:jc w:val="center"/>
        <w:rPr>
          <w:rFonts w:ascii="Arial Black" w:hAnsi="Arial Black"/>
        </w:rPr>
      </w:pPr>
      <w:r w:rsidRPr="00566FC9">
        <w:rPr>
          <w:rFonts w:ascii="Arial Black" w:hAnsi="Arial Black"/>
          <w:color w:val="0070C0"/>
        </w:rPr>
        <w:t xml:space="preserve"> </w:t>
      </w:r>
      <w:r w:rsidR="003D5EB0" w:rsidRPr="003D5EB0">
        <w:rPr>
          <w:rFonts w:ascii="Arial Black" w:hAnsi="Arial Black"/>
        </w:rPr>
        <w:t xml:space="preserve">AHC PARTICIPES ACTIVEMENT AUX EVENEMENTS DES NATIONS UNIES INCLUE, LA </w:t>
      </w:r>
      <w:r w:rsidRPr="003D5EB0">
        <w:rPr>
          <w:rFonts w:ascii="Arial Black" w:hAnsi="Arial Black"/>
        </w:rPr>
        <w:t>COMMISSION DES NATIONS UNIES SUR LA CONDITION DE LA FEMME</w:t>
      </w:r>
    </w:p>
    <w:p w:rsidR="00311093" w:rsidRPr="003D5EB0" w:rsidRDefault="00311093" w:rsidP="003D5EB0">
      <w:pPr>
        <w:pStyle w:val="Heading2"/>
        <w:shd w:val="clear" w:color="auto" w:fill="8DB3E2" w:themeFill="text2" w:themeFillTint="66"/>
        <w:jc w:val="center"/>
        <w:rPr>
          <w:rFonts w:ascii="Arial Black" w:hAnsi="Arial Black"/>
        </w:rPr>
      </w:pPr>
      <w:r w:rsidRPr="003D5EB0">
        <w:rPr>
          <w:rFonts w:ascii="Arial Black" w:hAnsi="Arial Black"/>
        </w:rPr>
        <w:t>( CSW) EN MARS &amp; ASSEMBLEE GENERALE EN SEPTEMBRE</w:t>
      </w:r>
    </w:p>
    <w:p w:rsidR="00311093" w:rsidRDefault="00311093" w:rsidP="00311093">
      <w:pPr>
        <w:keepNext/>
        <w:jc w:val="center"/>
      </w:pPr>
      <w:r>
        <w:rPr>
          <w:noProof/>
        </w:rPr>
        <w:drawing>
          <wp:inline distT="0" distB="0" distL="0" distR="0">
            <wp:extent cx="4419600" cy="2895600"/>
            <wp:effectExtent l="19050" t="0" r="0" b="0"/>
            <wp:docPr id="2" name="Picture 2" descr="11062254_10200514539381281_59728776404418988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62254_10200514539381281_5972877640441898890_n"/>
                    <pic:cNvPicPr>
                      <a:picLocks noChangeAspect="1" noChangeArrowheads="1"/>
                    </pic:cNvPicPr>
                  </pic:nvPicPr>
                  <pic:blipFill>
                    <a:blip r:embed="rId21"/>
                    <a:srcRect/>
                    <a:stretch>
                      <a:fillRect/>
                    </a:stretch>
                  </pic:blipFill>
                  <pic:spPr bwMode="auto">
                    <a:xfrm>
                      <a:off x="0" y="0"/>
                      <a:ext cx="4419600" cy="2895600"/>
                    </a:xfrm>
                    <a:prstGeom prst="rect">
                      <a:avLst/>
                    </a:prstGeom>
                    <a:noFill/>
                    <a:ln w="9525">
                      <a:noFill/>
                      <a:miter lim="800000"/>
                      <a:headEnd/>
                      <a:tailEnd/>
                    </a:ln>
                  </pic:spPr>
                </pic:pic>
              </a:graphicData>
            </a:graphic>
          </wp:inline>
        </w:drawing>
      </w:r>
    </w:p>
    <w:p w:rsidR="00311093" w:rsidRDefault="00311093" w:rsidP="00311093">
      <w:pPr>
        <w:pStyle w:val="Caption"/>
        <w:jc w:val="center"/>
      </w:pPr>
      <w:r>
        <w:t xml:space="preserve">Honorable Pierre Wafo, President de EJC avec sa Vice-Presidente et une Collaboratrice venus du Cameroun pour le Forum MARS 2015  </w:t>
      </w:r>
    </w:p>
    <w:p w:rsidR="003D5EB0" w:rsidRDefault="003D5EB0" w:rsidP="00311093"/>
    <w:p w:rsidR="00311093" w:rsidRDefault="00311093" w:rsidP="00311093"/>
    <w:p w:rsidR="00311093" w:rsidRDefault="00311093" w:rsidP="00311093"/>
    <w:p w:rsidR="00311093" w:rsidRDefault="00311093" w:rsidP="003E5F93">
      <w:pPr>
        <w:keepNext/>
      </w:pPr>
      <w:r>
        <w:rPr>
          <w:noProof/>
        </w:rPr>
        <w:lastRenderedPageBreak/>
        <w:drawing>
          <wp:inline distT="0" distB="0" distL="0" distR="0">
            <wp:extent cx="2952750" cy="2428875"/>
            <wp:effectExtent l="19050" t="0" r="0" b="0"/>
            <wp:docPr id="7" name="Picture 7" descr="ECOSOC AHC 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SOC AHC OCT"/>
                    <pic:cNvPicPr>
                      <a:picLocks noChangeAspect="1" noChangeArrowheads="1"/>
                    </pic:cNvPicPr>
                  </pic:nvPicPr>
                  <pic:blipFill>
                    <a:blip r:embed="rId22"/>
                    <a:srcRect/>
                    <a:stretch>
                      <a:fillRect/>
                    </a:stretch>
                  </pic:blipFill>
                  <pic:spPr bwMode="auto">
                    <a:xfrm>
                      <a:off x="0" y="0"/>
                      <a:ext cx="2952750" cy="2428875"/>
                    </a:xfrm>
                    <a:prstGeom prst="rect">
                      <a:avLst/>
                    </a:prstGeom>
                    <a:noFill/>
                    <a:ln w="9525">
                      <a:noFill/>
                      <a:miter lim="800000"/>
                      <a:headEnd/>
                      <a:tailEnd/>
                    </a:ln>
                  </pic:spPr>
                </pic:pic>
              </a:graphicData>
            </a:graphic>
          </wp:inline>
        </w:drawing>
      </w:r>
      <w:r w:rsidR="003E5F93">
        <w:t xml:space="preserve">  </w:t>
      </w:r>
      <w:r w:rsidR="003E5F93">
        <w:rPr>
          <w:noProof/>
        </w:rPr>
        <w:drawing>
          <wp:inline distT="0" distB="0" distL="0" distR="0">
            <wp:extent cx="2609850" cy="2428875"/>
            <wp:effectExtent l="19050" t="0" r="0" b="0"/>
            <wp:docPr id="68" name="Picture 67" descr="11139963_10201214487679551_1403626828422665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9963_10201214487679551_1403626828422665273_n.jpg"/>
                    <pic:cNvPicPr/>
                  </pic:nvPicPr>
                  <pic:blipFill>
                    <a:blip r:embed="rId23"/>
                    <a:stretch>
                      <a:fillRect/>
                    </a:stretch>
                  </pic:blipFill>
                  <pic:spPr>
                    <a:xfrm>
                      <a:off x="0" y="0"/>
                      <a:ext cx="2609850" cy="2428875"/>
                    </a:xfrm>
                    <a:prstGeom prst="rect">
                      <a:avLst/>
                    </a:prstGeom>
                  </pic:spPr>
                </pic:pic>
              </a:graphicData>
            </a:graphic>
          </wp:inline>
        </w:drawing>
      </w:r>
    </w:p>
    <w:p w:rsidR="00311093" w:rsidRDefault="003E5F93" w:rsidP="00311093">
      <w:pPr>
        <w:pStyle w:val="Caption"/>
      </w:pPr>
      <w:r>
        <w:t xml:space="preserve"> </w:t>
      </w:r>
      <w:r w:rsidR="00311093">
        <w:t>Conference ECOSOC avec les NGO sur les SDGs</w:t>
      </w:r>
      <w:r w:rsidR="009F06CB" w:rsidRPr="009F06CB">
        <w:rPr>
          <w:noProof/>
        </w:rPr>
        <w:t xml:space="preserve"> </w:t>
      </w:r>
    </w:p>
    <w:p w:rsidR="001E5838" w:rsidRDefault="001E5838" w:rsidP="001E5838"/>
    <w:p w:rsidR="001E5838" w:rsidRDefault="001E5838" w:rsidP="001E5838"/>
    <w:p w:rsidR="001E5838" w:rsidRPr="001E5838" w:rsidRDefault="001E5838" w:rsidP="001E5838">
      <w:r>
        <w:rPr>
          <w:noProof/>
        </w:rPr>
        <w:drawing>
          <wp:inline distT="0" distB="0" distL="0" distR="0">
            <wp:extent cx="2733675" cy="3800475"/>
            <wp:effectExtent l="19050" t="0" r="9525" b="0"/>
            <wp:docPr id="42" name="Picture 41" descr="10801781_816933128341768_7986394710349230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1781_816933128341768_7986394710349230415_n.jpg"/>
                    <pic:cNvPicPr/>
                  </pic:nvPicPr>
                  <pic:blipFill>
                    <a:blip r:embed="rId24"/>
                    <a:stretch>
                      <a:fillRect/>
                    </a:stretch>
                  </pic:blipFill>
                  <pic:spPr>
                    <a:xfrm>
                      <a:off x="0" y="0"/>
                      <a:ext cx="2733675" cy="3800475"/>
                    </a:xfrm>
                    <a:prstGeom prst="rect">
                      <a:avLst/>
                    </a:prstGeom>
                  </pic:spPr>
                </pic:pic>
              </a:graphicData>
            </a:graphic>
          </wp:inline>
        </w:drawing>
      </w:r>
      <w:r>
        <w:t xml:space="preserve"> </w:t>
      </w:r>
      <w:r w:rsidR="00D46616">
        <w:t xml:space="preserve">                     </w:t>
      </w:r>
      <w:r>
        <w:t xml:space="preserve"> </w:t>
      </w:r>
      <w:r>
        <w:rPr>
          <w:noProof/>
        </w:rPr>
        <w:drawing>
          <wp:inline distT="0" distB="0" distL="0" distR="0">
            <wp:extent cx="2124075" cy="3800475"/>
            <wp:effectExtent l="19050" t="0" r="9525" b="0"/>
            <wp:docPr id="43" name="Picture 42" descr="11060100_856533991056130_6025751034743658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0100_856533991056130_6025751034743658805_n.jpg"/>
                    <pic:cNvPicPr/>
                  </pic:nvPicPr>
                  <pic:blipFill>
                    <a:blip r:embed="rId25"/>
                    <a:stretch>
                      <a:fillRect/>
                    </a:stretch>
                  </pic:blipFill>
                  <pic:spPr>
                    <a:xfrm>
                      <a:off x="0" y="0"/>
                      <a:ext cx="2124075" cy="3800475"/>
                    </a:xfrm>
                    <a:prstGeom prst="rect">
                      <a:avLst/>
                    </a:prstGeom>
                  </pic:spPr>
                </pic:pic>
              </a:graphicData>
            </a:graphic>
          </wp:inline>
        </w:drawing>
      </w:r>
    </w:p>
    <w:p w:rsidR="009F06CB" w:rsidRPr="00B23C37" w:rsidRDefault="00B23C37" w:rsidP="00B23C37">
      <w:pPr>
        <w:jc w:val="center"/>
        <w:rPr>
          <w:b/>
        </w:rPr>
      </w:pPr>
      <w:r w:rsidRPr="00B23C37">
        <w:rPr>
          <w:b/>
        </w:rPr>
        <w:t>2015 CSW59 AHC FORUM, NEW YORK</w:t>
      </w:r>
    </w:p>
    <w:p w:rsidR="009F06CB" w:rsidRDefault="009F06CB" w:rsidP="009F06CB"/>
    <w:p w:rsidR="009F06CB" w:rsidRPr="009F06CB" w:rsidRDefault="009F06CB" w:rsidP="009F06CB"/>
    <w:p w:rsidR="00311093" w:rsidRDefault="00311093" w:rsidP="00311093">
      <w:pPr>
        <w:pStyle w:val="Caption"/>
        <w:keepNext/>
        <w:jc w:val="center"/>
      </w:pPr>
      <w:r>
        <w:lastRenderedPageBreak/>
        <w:t xml:space="preserve"> </w:t>
      </w:r>
      <w:r>
        <w:rPr>
          <w:noProof/>
        </w:rPr>
        <w:drawing>
          <wp:inline distT="0" distB="0" distL="0" distR="0">
            <wp:extent cx="5105400" cy="3829050"/>
            <wp:effectExtent l="19050" t="0" r="0" b="0"/>
            <wp:docPr id="8" name="Picture 8" descr="ahc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hc UN"/>
                    <pic:cNvPicPr>
                      <a:picLocks noChangeAspect="1" noChangeArrowheads="1"/>
                    </pic:cNvPicPr>
                  </pic:nvPicPr>
                  <pic:blipFill>
                    <a:blip r:embed="rId26"/>
                    <a:srcRect/>
                    <a:stretch>
                      <a:fillRect/>
                    </a:stretch>
                  </pic:blipFill>
                  <pic:spPr bwMode="auto">
                    <a:xfrm>
                      <a:off x="0" y="0"/>
                      <a:ext cx="5105400" cy="3829050"/>
                    </a:xfrm>
                    <a:prstGeom prst="rect">
                      <a:avLst/>
                    </a:prstGeom>
                    <a:noFill/>
                    <a:ln w="9525">
                      <a:noFill/>
                      <a:miter lim="800000"/>
                      <a:headEnd/>
                      <a:tailEnd/>
                    </a:ln>
                  </pic:spPr>
                </pic:pic>
              </a:graphicData>
            </a:graphic>
          </wp:inline>
        </w:drawing>
      </w:r>
    </w:p>
    <w:p w:rsidR="00D46616" w:rsidRDefault="00311093" w:rsidP="00311093">
      <w:pPr>
        <w:pStyle w:val="Caption"/>
        <w:jc w:val="center"/>
      </w:pPr>
      <w:r>
        <w:t xml:space="preserve">VISITE DES DELEGATIONS DU CAMEROUN ET CONGO </w:t>
      </w:r>
    </w:p>
    <w:p w:rsidR="00311093" w:rsidRPr="005C39A2" w:rsidRDefault="005C41F9" w:rsidP="00311093">
      <w:pPr>
        <w:pStyle w:val="Caption"/>
        <w:jc w:val="center"/>
      </w:pPr>
      <w:r>
        <w:rPr>
          <w:noProof/>
        </w:rPr>
        <w:drawing>
          <wp:inline distT="0" distB="0" distL="0" distR="0">
            <wp:extent cx="5943600" cy="3609975"/>
            <wp:effectExtent l="19050" t="0" r="0" b="0"/>
            <wp:docPr id="44" name="Picture 43" descr="12109169_954449951264533_7538122293178808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9169_954449951264533_7538122293178808474_n.jpg"/>
                    <pic:cNvPicPr/>
                  </pic:nvPicPr>
                  <pic:blipFill>
                    <a:blip r:embed="rId27"/>
                    <a:stretch>
                      <a:fillRect/>
                    </a:stretch>
                  </pic:blipFill>
                  <pic:spPr>
                    <a:xfrm>
                      <a:off x="0" y="0"/>
                      <a:ext cx="5943600" cy="3609975"/>
                    </a:xfrm>
                    <a:prstGeom prst="rect">
                      <a:avLst/>
                    </a:prstGeom>
                  </pic:spPr>
                </pic:pic>
              </a:graphicData>
            </a:graphic>
          </wp:inline>
        </w:drawing>
      </w:r>
      <w:r w:rsidR="00311093">
        <w:t xml:space="preserve">             </w:t>
      </w:r>
    </w:p>
    <w:p w:rsidR="009F06CB" w:rsidRDefault="009F06CB" w:rsidP="008075BB">
      <w:pPr>
        <w:keepNext/>
      </w:pPr>
    </w:p>
    <w:p w:rsidR="009F06CB" w:rsidRDefault="009F06CB" w:rsidP="00311093"/>
    <w:p w:rsidR="00311093" w:rsidRPr="003557FB" w:rsidRDefault="00311093" w:rsidP="00311093"/>
    <w:p w:rsidR="00311093" w:rsidRPr="00862C65" w:rsidRDefault="00311093" w:rsidP="00311093">
      <w:pPr>
        <w:jc w:val="center"/>
      </w:pPr>
    </w:p>
    <w:p w:rsidR="00311093" w:rsidRDefault="00311093" w:rsidP="00311093">
      <w:pPr>
        <w:spacing w:before="75" w:after="75"/>
        <w:ind w:right="225"/>
        <w:jc w:val="center"/>
        <w:textAlignment w:val="baseline"/>
        <w:rPr>
          <w:rFonts w:ascii="Arial" w:hAnsi="Arial" w:cs="Arial"/>
          <w:shd w:val="clear" w:color="auto" w:fill="FAFCFB"/>
        </w:rPr>
      </w:pPr>
      <w:r>
        <w:rPr>
          <w:rFonts w:ascii="Arial" w:hAnsi="Arial" w:cs="Arial"/>
          <w:noProof/>
          <w:shd w:val="clear" w:color="auto" w:fill="FAFCFB"/>
        </w:rPr>
        <w:drawing>
          <wp:inline distT="0" distB="0" distL="0" distR="0">
            <wp:extent cx="4695825" cy="2771775"/>
            <wp:effectExtent l="19050" t="0" r="9525" b="0"/>
            <wp:docPr id="10" name="Picture 10" descr="10635778_10152293397461333_25810946390202168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635778_10152293397461333_2581094639020216809_n"/>
                    <pic:cNvPicPr>
                      <a:picLocks noChangeAspect="1" noChangeArrowheads="1"/>
                    </pic:cNvPicPr>
                  </pic:nvPicPr>
                  <pic:blipFill>
                    <a:blip r:embed="rId28"/>
                    <a:srcRect/>
                    <a:stretch>
                      <a:fillRect/>
                    </a:stretch>
                  </pic:blipFill>
                  <pic:spPr bwMode="auto">
                    <a:xfrm>
                      <a:off x="0" y="0"/>
                      <a:ext cx="4695825" cy="2771775"/>
                    </a:xfrm>
                    <a:prstGeom prst="rect">
                      <a:avLst/>
                    </a:prstGeom>
                    <a:noFill/>
                    <a:ln w="9525">
                      <a:noFill/>
                      <a:miter lim="800000"/>
                      <a:headEnd/>
                      <a:tailEnd/>
                    </a:ln>
                  </pic:spPr>
                </pic:pic>
              </a:graphicData>
            </a:graphic>
          </wp:inline>
        </w:drawing>
      </w:r>
    </w:p>
    <w:p w:rsidR="00284A82" w:rsidRDefault="00311093" w:rsidP="00B23C37">
      <w:pPr>
        <w:spacing w:before="75" w:after="75"/>
        <w:ind w:right="225"/>
        <w:jc w:val="center"/>
        <w:textAlignment w:val="baseline"/>
        <w:rPr>
          <w:rFonts w:ascii="Arial" w:hAnsi="Arial" w:cs="Arial"/>
          <w:b/>
          <w:shd w:val="clear" w:color="auto" w:fill="FAFCFB"/>
        </w:rPr>
      </w:pPr>
      <w:r w:rsidRPr="00284A82">
        <w:rPr>
          <w:rFonts w:ascii="Arial" w:hAnsi="Arial" w:cs="Arial"/>
          <w:b/>
          <w:shd w:val="clear" w:color="auto" w:fill="FAFCFB"/>
        </w:rPr>
        <w:t>AHC Coordinators of the 1000 African Women Network at AAI Dinner/Gala</w:t>
      </w:r>
      <w:r w:rsidR="00B23C37">
        <w:rPr>
          <w:rFonts w:ascii="Arial" w:hAnsi="Arial" w:cs="Arial"/>
          <w:b/>
          <w:shd w:val="clear" w:color="auto" w:fill="FAFCFB"/>
        </w:rPr>
        <w:t xml:space="preserve"> pendant L’assemble General en 2014</w:t>
      </w:r>
    </w:p>
    <w:p w:rsidR="00311093" w:rsidRPr="00284A82" w:rsidRDefault="00311093" w:rsidP="00B23C37">
      <w:pPr>
        <w:spacing w:before="75" w:after="75"/>
        <w:ind w:right="225"/>
        <w:jc w:val="center"/>
        <w:textAlignment w:val="baseline"/>
        <w:rPr>
          <w:rFonts w:ascii="Arial" w:hAnsi="Arial" w:cs="Arial"/>
          <w:b/>
          <w:shd w:val="clear" w:color="auto" w:fill="FAFCFB"/>
        </w:rPr>
      </w:pPr>
      <w:r w:rsidRPr="00284A82">
        <w:rPr>
          <w:rFonts w:ascii="Arial" w:hAnsi="Arial" w:cs="Arial"/>
          <w:b/>
          <w:shd w:val="clear" w:color="auto" w:fill="FAFCFB"/>
        </w:rPr>
        <w:t>Here Picture with Former President of Nigeria Obasanjo</w:t>
      </w:r>
    </w:p>
    <w:p w:rsidR="00311093" w:rsidRDefault="00311093" w:rsidP="00311093">
      <w:pPr>
        <w:spacing w:before="75" w:after="75"/>
        <w:ind w:right="225"/>
        <w:textAlignment w:val="baseline"/>
        <w:rPr>
          <w:rFonts w:ascii="Arial" w:hAnsi="Arial" w:cs="Arial"/>
          <w:shd w:val="clear" w:color="auto" w:fill="FAFCFB"/>
        </w:rPr>
      </w:pPr>
    </w:p>
    <w:p w:rsidR="00311093" w:rsidRDefault="00311093" w:rsidP="00311093">
      <w:pPr>
        <w:spacing w:before="75" w:after="75"/>
        <w:ind w:right="225"/>
        <w:textAlignment w:val="baseline"/>
        <w:rPr>
          <w:rFonts w:ascii="Arial" w:hAnsi="Arial" w:cs="Arial"/>
          <w:shd w:val="clear" w:color="auto" w:fill="FAFCFB"/>
        </w:rPr>
      </w:pPr>
    </w:p>
    <w:p w:rsidR="00311093" w:rsidRDefault="00311093" w:rsidP="00311093">
      <w:pPr>
        <w:spacing w:before="75" w:after="75"/>
        <w:ind w:right="225"/>
        <w:jc w:val="center"/>
        <w:textAlignment w:val="baseline"/>
        <w:rPr>
          <w:rFonts w:ascii="Arial" w:hAnsi="Arial" w:cs="Arial"/>
          <w:shd w:val="clear" w:color="auto" w:fill="FAFCFB"/>
        </w:rPr>
      </w:pPr>
      <w:r>
        <w:rPr>
          <w:rFonts w:ascii="Arial" w:hAnsi="Arial" w:cs="Arial"/>
          <w:noProof/>
          <w:shd w:val="clear" w:color="auto" w:fill="FAFCFB"/>
        </w:rPr>
        <w:drawing>
          <wp:inline distT="0" distB="0" distL="0" distR="0">
            <wp:extent cx="4848225" cy="3267075"/>
            <wp:effectExtent l="19050" t="0" r="9525" b="0"/>
            <wp:docPr id="11" name="Picture 11" descr="11178260_10200669264289307_11102583138878514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78260_10200669264289307_1110258313887851494_n"/>
                    <pic:cNvPicPr>
                      <a:picLocks noChangeAspect="1" noChangeArrowheads="1"/>
                    </pic:cNvPicPr>
                  </pic:nvPicPr>
                  <pic:blipFill>
                    <a:blip r:embed="rId29"/>
                    <a:srcRect/>
                    <a:stretch>
                      <a:fillRect/>
                    </a:stretch>
                  </pic:blipFill>
                  <pic:spPr bwMode="auto">
                    <a:xfrm>
                      <a:off x="0" y="0"/>
                      <a:ext cx="4848225" cy="3267075"/>
                    </a:xfrm>
                    <a:prstGeom prst="rect">
                      <a:avLst/>
                    </a:prstGeom>
                    <a:noFill/>
                    <a:ln w="9525">
                      <a:noFill/>
                      <a:miter lim="800000"/>
                      <a:headEnd/>
                      <a:tailEnd/>
                    </a:ln>
                  </pic:spPr>
                </pic:pic>
              </a:graphicData>
            </a:graphic>
          </wp:inline>
        </w:drawing>
      </w:r>
    </w:p>
    <w:p w:rsidR="00284A82" w:rsidRDefault="00B23C37" w:rsidP="00B23C37">
      <w:pPr>
        <w:spacing w:before="75" w:after="75"/>
        <w:ind w:right="225"/>
        <w:jc w:val="center"/>
        <w:textAlignment w:val="baseline"/>
        <w:rPr>
          <w:rFonts w:ascii="Britannic Bold" w:hAnsi="Britannic Bold" w:cs="Arial"/>
          <w:b/>
          <w:color w:val="0070C0"/>
          <w:sz w:val="32"/>
          <w:szCs w:val="32"/>
          <w:shd w:val="clear" w:color="auto" w:fill="FAFCFB"/>
        </w:rPr>
      </w:pPr>
      <w:r>
        <w:rPr>
          <w:rFonts w:ascii="Britannic Bold" w:hAnsi="Britannic Bold" w:cs="Arial"/>
          <w:b/>
          <w:noProof/>
          <w:color w:val="0070C0"/>
          <w:sz w:val="32"/>
          <w:szCs w:val="32"/>
          <w:shd w:val="clear" w:color="auto" w:fill="FAFCFB"/>
        </w:rPr>
        <w:lastRenderedPageBreak/>
        <w:drawing>
          <wp:inline distT="0" distB="0" distL="0" distR="0">
            <wp:extent cx="5943600" cy="874395"/>
            <wp:effectExtent l="19050" t="0" r="0" b="0"/>
            <wp:docPr id="46" name="Picture 45" descr="12063882_958677370841791_8675732290253676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63882_958677370841791_8675732290253676392_n.jpg"/>
                    <pic:cNvPicPr/>
                  </pic:nvPicPr>
                  <pic:blipFill>
                    <a:blip r:embed="rId30"/>
                    <a:stretch>
                      <a:fillRect/>
                    </a:stretch>
                  </pic:blipFill>
                  <pic:spPr>
                    <a:xfrm>
                      <a:off x="0" y="0"/>
                      <a:ext cx="5943600" cy="874395"/>
                    </a:xfrm>
                    <a:prstGeom prst="rect">
                      <a:avLst/>
                    </a:prstGeom>
                  </pic:spPr>
                </pic:pic>
              </a:graphicData>
            </a:graphic>
          </wp:inline>
        </w:drawing>
      </w:r>
    </w:p>
    <w:p w:rsidR="00311093" w:rsidRPr="00ED0ECD" w:rsidRDefault="00311093" w:rsidP="00311093">
      <w:pPr>
        <w:spacing w:before="75" w:after="75"/>
        <w:ind w:right="225"/>
        <w:jc w:val="center"/>
        <w:textAlignment w:val="baseline"/>
        <w:rPr>
          <w:rFonts w:ascii="Arial" w:hAnsi="Arial" w:cs="Arial"/>
          <w:b/>
          <w:color w:val="0070C0"/>
          <w:sz w:val="28"/>
          <w:szCs w:val="28"/>
          <w:shd w:val="clear" w:color="auto" w:fill="FAFCFB"/>
        </w:rPr>
      </w:pPr>
    </w:p>
    <w:p w:rsidR="00B23C37" w:rsidRPr="00A56CF1" w:rsidRDefault="00311093" w:rsidP="00311093">
      <w:pPr>
        <w:spacing w:before="75" w:after="75"/>
        <w:ind w:right="225"/>
        <w:textAlignment w:val="baseline"/>
        <w:rPr>
          <w:rFonts w:ascii="Arial" w:hAnsi="Arial" w:cs="Arial"/>
          <w:shd w:val="clear" w:color="auto" w:fill="FAFCFB"/>
        </w:rPr>
      </w:pPr>
      <w:r>
        <w:rPr>
          <w:rFonts w:ascii="Arial" w:hAnsi="Arial" w:cs="Arial"/>
          <w:noProof/>
          <w:shd w:val="clear" w:color="auto" w:fill="FAFCFB"/>
        </w:rPr>
        <w:drawing>
          <wp:inline distT="0" distB="0" distL="0" distR="0">
            <wp:extent cx="1876425" cy="2095500"/>
            <wp:effectExtent l="19050" t="0" r="9525" b="0"/>
            <wp:docPr id="6" name="Picture 6" descr="claris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risse 2"/>
                    <pic:cNvPicPr>
                      <a:picLocks noChangeAspect="1" noChangeArrowheads="1"/>
                    </pic:cNvPicPr>
                  </pic:nvPicPr>
                  <pic:blipFill>
                    <a:blip r:embed="rId31" cstate="print"/>
                    <a:srcRect/>
                    <a:stretch>
                      <a:fillRect/>
                    </a:stretch>
                  </pic:blipFill>
                  <pic:spPr bwMode="auto">
                    <a:xfrm>
                      <a:off x="0" y="0"/>
                      <a:ext cx="1876425" cy="2095500"/>
                    </a:xfrm>
                    <a:prstGeom prst="rect">
                      <a:avLst/>
                    </a:prstGeom>
                    <a:noFill/>
                    <a:ln w="9525">
                      <a:noFill/>
                      <a:miter lim="800000"/>
                      <a:headEnd/>
                      <a:tailEnd/>
                    </a:ln>
                  </pic:spPr>
                </pic:pic>
              </a:graphicData>
            </a:graphic>
          </wp:inline>
        </w:drawing>
      </w:r>
      <w:r w:rsidR="003D2109">
        <w:rPr>
          <w:rFonts w:ascii="Arial" w:hAnsi="Arial" w:cs="Arial"/>
          <w:noProof/>
          <w:shd w:val="clear" w:color="auto" w:fill="FAFCFB"/>
        </w:rPr>
        <w:drawing>
          <wp:inline distT="0" distB="0" distL="0" distR="0">
            <wp:extent cx="1990725" cy="2095500"/>
            <wp:effectExtent l="19050" t="0" r="9525" b="0"/>
            <wp:docPr id="49" name="Picture 48" descr="11902322_10201111911795218_2308140501245791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2322_10201111911795218_2308140501245791460_n.jpg"/>
                    <pic:cNvPicPr/>
                  </pic:nvPicPr>
                  <pic:blipFill>
                    <a:blip r:embed="rId32" cstate="print"/>
                    <a:stretch>
                      <a:fillRect/>
                    </a:stretch>
                  </pic:blipFill>
                  <pic:spPr>
                    <a:xfrm>
                      <a:off x="0" y="0"/>
                      <a:ext cx="1990725" cy="2095500"/>
                    </a:xfrm>
                    <a:prstGeom prst="rect">
                      <a:avLst/>
                    </a:prstGeom>
                  </pic:spPr>
                </pic:pic>
              </a:graphicData>
            </a:graphic>
          </wp:inline>
        </w:drawing>
      </w:r>
      <w:r w:rsidR="00A56CF1">
        <w:rPr>
          <w:rFonts w:ascii="Arial" w:hAnsi="Arial" w:cs="Arial"/>
          <w:b/>
          <w:noProof/>
          <w:color w:val="FF0000"/>
          <w:shd w:val="clear" w:color="auto" w:fill="FAFCFB"/>
        </w:rPr>
        <w:drawing>
          <wp:inline distT="0" distB="0" distL="0" distR="0">
            <wp:extent cx="1828800" cy="2095500"/>
            <wp:effectExtent l="19050" t="0" r="0" b="0"/>
            <wp:docPr id="50" name="Picture 49" descr="11953143_10201111763071500_61965722380771277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3143_10201111763071500_6196572238077127742_n.jpg"/>
                    <pic:cNvPicPr/>
                  </pic:nvPicPr>
                  <pic:blipFill>
                    <a:blip r:embed="rId33" cstate="print"/>
                    <a:stretch>
                      <a:fillRect/>
                    </a:stretch>
                  </pic:blipFill>
                  <pic:spPr>
                    <a:xfrm>
                      <a:off x="0" y="0"/>
                      <a:ext cx="1828800" cy="2095500"/>
                    </a:xfrm>
                    <a:prstGeom prst="rect">
                      <a:avLst/>
                    </a:prstGeom>
                  </pic:spPr>
                </pic:pic>
              </a:graphicData>
            </a:graphic>
          </wp:inline>
        </w:drawing>
      </w:r>
      <w:r w:rsidR="00A56CF1">
        <w:rPr>
          <w:rFonts w:ascii="Arial" w:hAnsi="Arial" w:cs="Arial"/>
          <w:b/>
          <w:color w:val="FF0000"/>
          <w:shd w:val="clear" w:color="auto" w:fill="FAFCFB"/>
        </w:rPr>
        <w:t xml:space="preserve"> </w:t>
      </w:r>
      <w:r w:rsidR="00A56CF1">
        <w:rPr>
          <w:rFonts w:ascii="Arial" w:hAnsi="Arial" w:cs="Arial"/>
          <w:b/>
          <w:noProof/>
          <w:color w:val="FF0000"/>
          <w:shd w:val="clear" w:color="auto" w:fill="FAFCFB"/>
        </w:rPr>
        <w:drawing>
          <wp:inline distT="0" distB="0" distL="0" distR="0">
            <wp:extent cx="1952625" cy="1771650"/>
            <wp:effectExtent l="19050" t="0" r="9525" b="0"/>
            <wp:docPr id="51" name="Picture 50" descr="11059959_10201111180176928_86057192020645055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9959_10201111180176928_8605719202064505561_n.jpg"/>
                    <pic:cNvPicPr/>
                  </pic:nvPicPr>
                  <pic:blipFill>
                    <a:blip r:embed="rId34" cstate="print"/>
                    <a:stretch>
                      <a:fillRect/>
                    </a:stretch>
                  </pic:blipFill>
                  <pic:spPr>
                    <a:xfrm>
                      <a:off x="0" y="0"/>
                      <a:ext cx="1952625" cy="1771650"/>
                    </a:xfrm>
                    <a:prstGeom prst="rect">
                      <a:avLst/>
                    </a:prstGeom>
                  </pic:spPr>
                </pic:pic>
              </a:graphicData>
            </a:graphic>
          </wp:inline>
        </w:drawing>
      </w:r>
      <w:r w:rsidR="00A56CF1">
        <w:rPr>
          <w:rFonts w:ascii="Arial" w:hAnsi="Arial" w:cs="Arial"/>
          <w:b/>
          <w:noProof/>
          <w:color w:val="FF0000"/>
          <w:shd w:val="clear" w:color="auto" w:fill="FAFCFB"/>
        </w:rPr>
        <w:drawing>
          <wp:inline distT="0" distB="0" distL="0" distR="0">
            <wp:extent cx="1781175" cy="1724025"/>
            <wp:effectExtent l="19050" t="0" r="9525" b="0"/>
            <wp:docPr id="52" name="Picture 51" descr="11889607_10201111828473135_79779598928383432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89607_10201111828473135_7977959892838343235_n.jpg"/>
                    <pic:cNvPicPr/>
                  </pic:nvPicPr>
                  <pic:blipFill>
                    <a:blip r:embed="rId35" cstate="print"/>
                    <a:stretch>
                      <a:fillRect/>
                    </a:stretch>
                  </pic:blipFill>
                  <pic:spPr>
                    <a:xfrm>
                      <a:off x="0" y="0"/>
                      <a:ext cx="1781175" cy="1724025"/>
                    </a:xfrm>
                    <a:prstGeom prst="rect">
                      <a:avLst/>
                    </a:prstGeom>
                  </pic:spPr>
                </pic:pic>
              </a:graphicData>
            </a:graphic>
          </wp:inline>
        </w:drawing>
      </w:r>
      <w:r w:rsidR="00A56CF1">
        <w:rPr>
          <w:rFonts w:ascii="Arial" w:hAnsi="Arial" w:cs="Arial"/>
          <w:b/>
          <w:noProof/>
          <w:color w:val="FF0000"/>
          <w:shd w:val="clear" w:color="auto" w:fill="FAFCFB"/>
        </w:rPr>
        <w:drawing>
          <wp:inline distT="0" distB="0" distL="0" distR="0">
            <wp:extent cx="1943100" cy="1762125"/>
            <wp:effectExtent l="19050" t="0" r="0" b="0"/>
            <wp:docPr id="53" name="Picture 52" descr="11947446_10201111912475235_2123722178017217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7446_10201111912475235_2123722178017217989_n.jpg"/>
                    <pic:cNvPicPr/>
                  </pic:nvPicPr>
                  <pic:blipFill>
                    <a:blip r:embed="rId36" cstate="print"/>
                    <a:stretch>
                      <a:fillRect/>
                    </a:stretch>
                  </pic:blipFill>
                  <pic:spPr>
                    <a:xfrm>
                      <a:off x="0" y="0"/>
                      <a:ext cx="1943100" cy="1762125"/>
                    </a:xfrm>
                    <a:prstGeom prst="rect">
                      <a:avLst/>
                    </a:prstGeom>
                  </pic:spPr>
                </pic:pic>
              </a:graphicData>
            </a:graphic>
          </wp:inline>
        </w:drawing>
      </w:r>
      <w:r w:rsidR="00A56CF1">
        <w:rPr>
          <w:rFonts w:ascii="Arial" w:hAnsi="Arial" w:cs="Arial"/>
          <w:b/>
          <w:noProof/>
          <w:color w:val="FF0000"/>
          <w:shd w:val="clear" w:color="auto" w:fill="FAFCFB"/>
        </w:rPr>
        <w:drawing>
          <wp:inline distT="0" distB="0" distL="0" distR="0">
            <wp:extent cx="1943100" cy="1819275"/>
            <wp:effectExtent l="19050" t="0" r="0" b="0"/>
            <wp:docPr id="54" name="Picture 53" descr="11951253_10201111764591538_8225244536207372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1253_10201111764591538_8225244536207372177_n.jpg"/>
                    <pic:cNvPicPr/>
                  </pic:nvPicPr>
                  <pic:blipFill>
                    <a:blip r:embed="rId37" cstate="print"/>
                    <a:stretch>
                      <a:fillRect/>
                    </a:stretch>
                  </pic:blipFill>
                  <pic:spPr>
                    <a:xfrm>
                      <a:off x="0" y="0"/>
                      <a:ext cx="1943100" cy="1819275"/>
                    </a:xfrm>
                    <a:prstGeom prst="rect">
                      <a:avLst/>
                    </a:prstGeom>
                  </pic:spPr>
                </pic:pic>
              </a:graphicData>
            </a:graphic>
          </wp:inline>
        </w:drawing>
      </w:r>
      <w:r w:rsidR="00A56CF1">
        <w:rPr>
          <w:rFonts w:ascii="Arial" w:hAnsi="Arial" w:cs="Arial"/>
          <w:b/>
          <w:noProof/>
          <w:color w:val="FF0000"/>
          <w:shd w:val="clear" w:color="auto" w:fill="FAFCFB"/>
        </w:rPr>
        <w:drawing>
          <wp:inline distT="0" distB="0" distL="0" distR="0">
            <wp:extent cx="1743075" cy="1819275"/>
            <wp:effectExtent l="19050" t="0" r="9525" b="0"/>
            <wp:docPr id="55" name="Picture 54" descr="11921673_10201111762071475_7658760475736785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1673_10201111762071475_7658760475736785343_n.jpg"/>
                    <pic:cNvPicPr/>
                  </pic:nvPicPr>
                  <pic:blipFill>
                    <a:blip r:embed="rId38" cstate="print"/>
                    <a:stretch>
                      <a:fillRect/>
                    </a:stretch>
                  </pic:blipFill>
                  <pic:spPr>
                    <a:xfrm>
                      <a:off x="0" y="0"/>
                      <a:ext cx="1743075" cy="1819275"/>
                    </a:xfrm>
                    <a:prstGeom prst="rect">
                      <a:avLst/>
                    </a:prstGeom>
                  </pic:spPr>
                </pic:pic>
              </a:graphicData>
            </a:graphic>
          </wp:inline>
        </w:drawing>
      </w:r>
      <w:r w:rsidR="00A56CF1">
        <w:rPr>
          <w:rFonts w:ascii="Arial" w:hAnsi="Arial" w:cs="Arial"/>
          <w:noProof/>
          <w:shd w:val="clear" w:color="auto" w:fill="FAFCFB"/>
        </w:rPr>
        <w:drawing>
          <wp:inline distT="0" distB="0" distL="0" distR="0">
            <wp:extent cx="1943100" cy="1819275"/>
            <wp:effectExtent l="19050" t="0" r="0" b="0"/>
            <wp:docPr id="56" name="Picture 55" descr="11902593_10201111766151577_2116560760621574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2593_10201111766151577_2116560760621574360_n.jpg"/>
                    <pic:cNvPicPr/>
                  </pic:nvPicPr>
                  <pic:blipFill>
                    <a:blip r:embed="rId39" cstate="print"/>
                    <a:stretch>
                      <a:fillRect/>
                    </a:stretch>
                  </pic:blipFill>
                  <pic:spPr>
                    <a:xfrm>
                      <a:off x="0" y="0"/>
                      <a:ext cx="1943100" cy="1819275"/>
                    </a:xfrm>
                    <a:prstGeom prst="rect">
                      <a:avLst/>
                    </a:prstGeom>
                  </pic:spPr>
                </pic:pic>
              </a:graphicData>
            </a:graphic>
          </wp:inline>
        </w:drawing>
      </w:r>
    </w:p>
    <w:p w:rsidR="00B23C37" w:rsidRDefault="00B23C37" w:rsidP="00311093">
      <w:pPr>
        <w:spacing w:before="75" w:after="75"/>
        <w:ind w:right="225"/>
        <w:textAlignment w:val="baseline"/>
        <w:rPr>
          <w:rFonts w:ascii="Arial" w:hAnsi="Arial" w:cs="Arial"/>
          <w:b/>
          <w:color w:val="FF0000"/>
          <w:shd w:val="clear" w:color="auto" w:fill="FAFCFB"/>
        </w:rPr>
      </w:pPr>
    </w:p>
    <w:p w:rsidR="00B23C37" w:rsidRDefault="00B23C37" w:rsidP="00311093">
      <w:pPr>
        <w:spacing w:before="75" w:after="75"/>
        <w:ind w:right="225"/>
        <w:textAlignment w:val="baseline"/>
        <w:rPr>
          <w:rFonts w:ascii="Arial" w:hAnsi="Arial" w:cs="Arial"/>
          <w:b/>
          <w:color w:val="FF0000"/>
          <w:shd w:val="clear" w:color="auto" w:fill="FAFCFB"/>
        </w:rPr>
      </w:pPr>
    </w:p>
    <w:p w:rsidR="00B23C37" w:rsidRDefault="00A56CF1" w:rsidP="008B2737">
      <w:pPr>
        <w:shd w:val="clear" w:color="auto" w:fill="FFFFFF" w:themeFill="background1"/>
        <w:spacing w:before="75" w:after="75"/>
        <w:ind w:right="225"/>
        <w:jc w:val="center"/>
        <w:textAlignment w:val="baseline"/>
        <w:rPr>
          <w:rFonts w:ascii="Arial" w:hAnsi="Arial" w:cs="Arial"/>
          <w:b/>
          <w:color w:val="FF0000"/>
          <w:sz w:val="48"/>
          <w:szCs w:val="48"/>
          <w:shd w:val="clear" w:color="auto" w:fill="FAFCFB"/>
        </w:rPr>
      </w:pPr>
      <w:r>
        <w:rPr>
          <w:rFonts w:ascii="Arial" w:hAnsi="Arial" w:cs="Arial"/>
          <w:b/>
          <w:color w:val="FF0000"/>
          <w:sz w:val="48"/>
          <w:szCs w:val="48"/>
          <w:shd w:val="clear" w:color="auto" w:fill="FAFCFB"/>
        </w:rPr>
        <w:t xml:space="preserve">LES </w:t>
      </w:r>
      <w:r w:rsidRPr="00A56CF1">
        <w:rPr>
          <w:rFonts w:ascii="Arial" w:hAnsi="Arial" w:cs="Arial"/>
          <w:b/>
          <w:color w:val="FF0000"/>
          <w:sz w:val="48"/>
          <w:szCs w:val="48"/>
          <w:shd w:val="clear" w:color="auto" w:fill="FAFCFB"/>
        </w:rPr>
        <w:t xml:space="preserve">MEMBRES </w:t>
      </w:r>
      <w:r>
        <w:rPr>
          <w:rFonts w:ascii="Arial" w:hAnsi="Arial" w:cs="Arial"/>
          <w:b/>
          <w:color w:val="FF0000"/>
          <w:sz w:val="48"/>
          <w:szCs w:val="48"/>
          <w:shd w:val="clear" w:color="auto" w:fill="FAFCFB"/>
        </w:rPr>
        <w:t xml:space="preserve">FIERES </w:t>
      </w:r>
      <w:r w:rsidRPr="00A56CF1">
        <w:rPr>
          <w:rFonts w:ascii="Arial" w:hAnsi="Arial" w:cs="Arial"/>
          <w:b/>
          <w:color w:val="FF0000"/>
          <w:sz w:val="48"/>
          <w:szCs w:val="48"/>
          <w:shd w:val="clear" w:color="auto" w:fill="FAFCFB"/>
        </w:rPr>
        <w:t>DE 1000 AFRICAN WOMEN NETWORK</w:t>
      </w:r>
      <w:r>
        <w:rPr>
          <w:rFonts w:ascii="Arial" w:hAnsi="Arial" w:cs="Arial"/>
          <w:b/>
          <w:color w:val="FF0000"/>
          <w:sz w:val="48"/>
          <w:szCs w:val="48"/>
          <w:shd w:val="clear" w:color="auto" w:fill="FAFCFB"/>
        </w:rPr>
        <w:t xml:space="preserve">  </w:t>
      </w:r>
    </w:p>
    <w:p w:rsidR="008B2737" w:rsidRPr="008B2737" w:rsidRDefault="008B2737" w:rsidP="008B2737">
      <w:pPr>
        <w:shd w:val="clear" w:color="auto" w:fill="FFFFFF" w:themeFill="background1"/>
        <w:spacing w:before="75" w:after="75"/>
        <w:ind w:right="225"/>
        <w:textAlignment w:val="baseline"/>
        <w:rPr>
          <w:rFonts w:ascii="Arial" w:hAnsi="Arial" w:cs="Arial"/>
          <w:b/>
          <w:color w:val="FF0000"/>
          <w:shd w:val="clear" w:color="auto" w:fill="FAFCFB"/>
        </w:rPr>
      </w:pPr>
      <w:r>
        <w:rPr>
          <w:rFonts w:ascii="Arial" w:hAnsi="Arial" w:cs="Arial"/>
          <w:b/>
          <w:noProof/>
          <w:color w:val="FF0000"/>
          <w:shd w:val="clear" w:color="auto" w:fill="FAFCFB"/>
        </w:rPr>
        <w:lastRenderedPageBreak/>
        <w:drawing>
          <wp:inline distT="0" distB="0" distL="0" distR="0">
            <wp:extent cx="2228850" cy="2228850"/>
            <wp:effectExtent l="19050" t="0" r="0" b="0"/>
            <wp:docPr id="57" name="Picture 56" descr="1525315_954449567931238_4544092663880989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315_954449567931238_4544092663880989396_n.jpg"/>
                    <pic:cNvPicPr/>
                  </pic:nvPicPr>
                  <pic:blipFill>
                    <a:blip r:embed="rId40"/>
                    <a:stretch>
                      <a:fillRect/>
                    </a:stretch>
                  </pic:blipFill>
                  <pic:spPr>
                    <a:xfrm>
                      <a:off x="0" y="0"/>
                      <a:ext cx="2228850" cy="2228850"/>
                    </a:xfrm>
                    <a:prstGeom prst="rect">
                      <a:avLst/>
                    </a:prstGeom>
                  </pic:spPr>
                </pic:pic>
              </a:graphicData>
            </a:graphic>
          </wp:inline>
        </w:drawing>
      </w:r>
      <w:r>
        <w:rPr>
          <w:rFonts w:ascii="Arial" w:hAnsi="Arial" w:cs="Arial"/>
          <w:b/>
          <w:noProof/>
          <w:color w:val="FF0000"/>
          <w:shd w:val="clear" w:color="auto" w:fill="FAFCFB"/>
        </w:rPr>
        <w:drawing>
          <wp:inline distT="0" distB="0" distL="0" distR="0">
            <wp:extent cx="2387600" cy="2228850"/>
            <wp:effectExtent l="19050" t="0" r="0" b="0"/>
            <wp:docPr id="58" name="Picture 57" descr="10406440_958659187510276_1014677148086301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440_958659187510276_1014677148086301799_n.jpg"/>
                    <pic:cNvPicPr/>
                  </pic:nvPicPr>
                  <pic:blipFill>
                    <a:blip r:embed="rId41"/>
                    <a:stretch>
                      <a:fillRect/>
                    </a:stretch>
                  </pic:blipFill>
                  <pic:spPr>
                    <a:xfrm>
                      <a:off x="0" y="0"/>
                      <a:ext cx="2387600" cy="2228850"/>
                    </a:xfrm>
                    <a:prstGeom prst="rect">
                      <a:avLst/>
                    </a:prstGeom>
                  </pic:spPr>
                </pic:pic>
              </a:graphicData>
            </a:graphic>
          </wp:inline>
        </w:drawing>
      </w:r>
      <w:r>
        <w:rPr>
          <w:rFonts w:ascii="Arial" w:hAnsi="Arial" w:cs="Arial"/>
          <w:b/>
          <w:color w:val="FF0000"/>
          <w:shd w:val="clear" w:color="auto" w:fill="FAFCFB"/>
        </w:rPr>
        <w:t xml:space="preserve"> </w:t>
      </w:r>
      <w:r>
        <w:rPr>
          <w:rFonts w:ascii="Arial" w:hAnsi="Arial" w:cs="Arial"/>
          <w:b/>
          <w:noProof/>
          <w:color w:val="FF0000"/>
          <w:shd w:val="clear" w:color="auto" w:fill="FAFCFB"/>
        </w:rPr>
        <w:drawing>
          <wp:inline distT="0" distB="0" distL="0" distR="0">
            <wp:extent cx="2273300" cy="1704975"/>
            <wp:effectExtent l="19050" t="0" r="0" b="0"/>
            <wp:docPr id="59" name="Picture 58" descr="11228902_10201214494479721_2326696023915659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8902_10201214494479721_2326696023915659624_n.jpg"/>
                    <pic:cNvPicPr/>
                  </pic:nvPicPr>
                  <pic:blipFill>
                    <a:blip r:embed="rId42"/>
                    <a:stretch>
                      <a:fillRect/>
                    </a:stretch>
                  </pic:blipFill>
                  <pic:spPr>
                    <a:xfrm>
                      <a:off x="0" y="0"/>
                      <a:ext cx="2273300" cy="1704975"/>
                    </a:xfrm>
                    <a:prstGeom prst="rect">
                      <a:avLst/>
                    </a:prstGeom>
                  </pic:spPr>
                </pic:pic>
              </a:graphicData>
            </a:graphic>
          </wp:inline>
        </w:drawing>
      </w:r>
      <w:r>
        <w:rPr>
          <w:rFonts w:ascii="Arial" w:hAnsi="Arial" w:cs="Arial"/>
          <w:b/>
          <w:color w:val="FF0000"/>
          <w:shd w:val="clear" w:color="auto" w:fill="FAFCFB"/>
        </w:rPr>
        <w:t xml:space="preserve"> </w:t>
      </w:r>
      <w:r>
        <w:rPr>
          <w:rFonts w:ascii="Arial" w:hAnsi="Arial" w:cs="Arial"/>
          <w:b/>
          <w:noProof/>
          <w:color w:val="FF0000"/>
          <w:shd w:val="clear" w:color="auto" w:fill="FAFCFB"/>
        </w:rPr>
        <w:drawing>
          <wp:inline distT="0" distB="0" distL="0" distR="0">
            <wp:extent cx="1609725" cy="1704975"/>
            <wp:effectExtent l="19050" t="0" r="9525" b="0"/>
            <wp:docPr id="63" name="Picture 62" descr="12109031_958660470843481_21138774344422625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9031_958660470843481_2113877434442262591_n.jpg"/>
                    <pic:cNvPicPr/>
                  </pic:nvPicPr>
                  <pic:blipFill>
                    <a:blip r:embed="rId43" cstate="print"/>
                    <a:stretch>
                      <a:fillRect/>
                    </a:stretch>
                  </pic:blipFill>
                  <pic:spPr>
                    <a:xfrm>
                      <a:off x="0" y="0"/>
                      <a:ext cx="1609725" cy="1704975"/>
                    </a:xfrm>
                    <a:prstGeom prst="rect">
                      <a:avLst/>
                    </a:prstGeom>
                  </pic:spPr>
                </pic:pic>
              </a:graphicData>
            </a:graphic>
          </wp:inline>
        </w:drawing>
      </w:r>
      <w:r w:rsidR="00E20B6C">
        <w:rPr>
          <w:rFonts w:ascii="Arial" w:hAnsi="Arial" w:cs="Arial"/>
          <w:b/>
          <w:color w:val="FF0000"/>
          <w:shd w:val="clear" w:color="auto" w:fill="FAFCFB"/>
        </w:rPr>
        <w:t xml:space="preserve"> </w:t>
      </w:r>
      <w:r w:rsidR="00E20B6C" w:rsidRPr="00E20B6C">
        <w:rPr>
          <w:rFonts w:ascii="Arial" w:hAnsi="Arial" w:cs="Arial"/>
          <w:b/>
          <w:noProof/>
          <w:color w:val="FF0000"/>
          <w:shd w:val="clear" w:color="auto" w:fill="FAFCFB"/>
        </w:rPr>
        <w:drawing>
          <wp:inline distT="0" distB="0" distL="0" distR="0">
            <wp:extent cx="1533525" cy="1702127"/>
            <wp:effectExtent l="19050" t="0" r="9525" b="0"/>
            <wp:docPr id="66" name="Picture 61" descr="12189898_958657530843775_41154366505160552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9898_958657530843775_4115436650516055236_n.jpg"/>
                    <pic:cNvPicPr/>
                  </pic:nvPicPr>
                  <pic:blipFill>
                    <a:blip r:embed="rId44" cstate="print"/>
                    <a:stretch>
                      <a:fillRect/>
                    </a:stretch>
                  </pic:blipFill>
                  <pic:spPr>
                    <a:xfrm>
                      <a:off x="0" y="0"/>
                      <a:ext cx="1535193" cy="1703978"/>
                    </a:xfrm>
                    <a:prstGeom prst="rect">
                      <a:avLst/>
                    </a:prstGeom>
                  </pic:spPr>
                </pic:pic>
              </a:graphicData>
            </a:graphic>
          </wp:inline>
        </w:drawing>
      </w:r>
      <w:r>
        <w:rPr>
          <w:rFonts w:ascii="Arial" w:hAnsi="Arial" w:cs="Arial"/>
          <w:b/>
          <w:noProof/>
          <w:color w:val="FF0000"/>
          <w:shd w:val="clear" w:color="auto" w:fill="FAFCFB"/>
        </w:rPr>
        <w:drawing>
          <wp:inline distT="0" distB="0" distL="0" distR="0">
            <wp:extent cx="2676525" cy="2419350"/>
            <wp:effectExtent l="19050" t="0" r="9525" b="0"/>
            <wp:docPr id="64" name="Picture 63" descr="11928718_10201111180536937_6855287845404539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8718_10201111180536937_6855287845404539325_n.jpg"/>
                    <pic:cNvPicPr/>
                  </pic:nvPicPr>
                  <pic:blipFill>
                    <a:blip r:embed="rId45"/>
                    <a:stretch>
                      <a:fillRect/>
                    </a:stretch>
                  </pic:blipFill>
                  <pic:spPr>
                    <a:xfrm>
                      <a:off x="0" y="0"/>
                      <a:ext cx="2676525" cy="2419350"/>
                    </a:xfrm>
                    <a:prstGeom prst="rect">
                      <a:avLst/>
                    </a:prstGeom>
                  </pic:spPr>
                </pic:pic>
              </a:graphicData>
            </a:graphic>
          </wp:inline>
        </w:drawing>
      </w:r>
      <w:r>
        <w:rPr>
          <w:rFonts w:ascii="Arial" w:hAnsi="Arial" w:cs="Arial"/>
          <w:b/>
          <w:noProof/>
          <w:color w:val="FF0000"/>
          <w:shd w:val="clear" w:color="auto" w:fill="FAFCFB"/>
        </w:rPr>
        <w:drawing>
          <wp:inline distT="0" distB="0" distL="0" distR="0">
            <wp:extent cx="2019300" cy="2419350"/>
            <wp:effectExtent l="19050" t="0" r="0" b="0"/>
            <wp:docPr id="61" name="Picture 60" descr="12020039_10201217016862779_7696362628728508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0039_10201217016862779_7696362628728508133_n.jpg"/>
                    <pic:cNvPicPr/>
                  </pic:nvPicPr>
                  <pic:blipFill>
                    <a:blip r:embed="rId46"/>
                    <a:stretch>
                      <a:fillRect/>
                    </a:stretch>
                  </pic:blipFill>
                  <pic:spPr>
                    <a:xfrm>
                      <a:off x="0" y="0"/>
                      <a:ext cx="2019300" cy="2419350"/>
                    </a:xfrm>
                    <a:prstGeom prst="rect">
                      <a:avLst/>
                    </a:prstGeom>
                  </pic:spPr>
                </pic:pic>
              </a:graphicData>
            </a:graphic>
          </wp:inline>
        </w:drawing>
      </w:r>
      <w:r>
        <w:rPr>
          <w:rFonts w:ascii="Arial" w:hAnsi="Arial" w:cs="Arial"/>
          <w:b/>
          <w:color w:val="FF0000"/>
          <w:shd w:val="clear" w:color="auto" w:fill="FAFCFB"/>
        </w:rPr>
        <w:t xml:space="preserve"> </w:t>
      </w:r>
    </w:p>
    <w:p w:rsidR="00E20B6C" w:rsidRDefault="00E20B6C" w:rsidP="00E20B6C">
      <w:pPr>
        <w:shd w:val="clear" w:color="auto" w:fill="FFFFFF" w:themeFill="background1"/>
        <w:spacing w:before="75" w:after="75"/>
        <w:ind w:right="225"/>
        <w:textAlignment w:val="baseline"/>
        <w:rPr>
          <w:rFonts w:ascii="Arial" w:hAnsi="Arial" w:cs="Arial"/>
          <w:b/>
          <w:noProof/>
          <w:color w:val="FF0000"/>
          <w:shd w:val="clear" w:color="auto" w:fill="FAFCFB"/>
        </w:rPr>
      </w:pPr>
    </w:p>
    <w:p w:rsidR="00E20B6C" w:rsidRDefault="00E20B6C" w:rsidP="00E20B6C">
      <w:pPr>
        <w:shd w:val="clear" w:color="auto" w:fill="FFFFFF" w:themeFill="background1"/>
        <w:spacing w:before="75" w:after="75"/>
        <w:ind w:right="225"/>
        <w:textAlignment w:val="baseline"/>
        <w:rPr>
          <w:rFonts w:ascii="Arial" w:hAnsi="Arial" w:cs="Arial"/>
          <w:b/>
          <w:noProof/>
          <w:color w:val="FF0000"/>
          <w:shd w:val="clear" w:color="auto" w:fill="FAFCFB"/>
        </w:rPr>
      </w:pPr>
    </w:p>
    <w:p w:rsidR="00E20B6C" w:rsidRDefault="00E20B6C" w:rsidP="00E20B6C">
      <w:pPr>
        <w:shd w:val="clear" w:color="auto" w:fill="FFFFFF" w:themeFill="background1"/>
        <w:spacing w:before="75" w:after="75"/>
        <w:ind w:right="225"/>
        <w:textAlignment w:val="baseline"/>
        <w:rPr>
          <w:rFonts w:ascii="Arial" w:hAnsi="Arial" w:cs="Arial"/>
          <w:b/>
          <w:noProof/>
          <w:color w:val="FF0000"/>
          <w:shd w:val="clear" w:color="auto" w:fill="FAFCFB"/>
        </w:rPr>
      </w:pPr>
    </w:p>
    <w:p w:rsidR="00E20B6C" w:rsidRDefault="00E20B6C" w:rsidP="00E20B6C">
      <w:pPr>
        <w:shd w:val="clear" w:color="auto" w:fill="FFFFFF" w:themeFill="background1"/>
        <w:spacing w:before="75" w:after="75"/>
        <w:ind w:right="225"/>
        <w:textAlignment w:val="baseline"/>
        <w:rPr>
          <w:rFonts w:ascii="Arial" w:hAnsi="Arial" w:cs="Arial"/>
          <w:b/>
          <w:noProof/>
          <w:color w:val="FF0000"/>
          <w:shd w:val="clear" w:color="auto" w:fill="FAFCFB"/>
        </w:rPr>
      </w:pPr>
    </w:p>
    <w:p w:rsidR="003E5F93" w:rsidRPr="00F61801" w:rsidRDefault="00E20B6C" w:rsidP="00F61801">
      <w:pPr>
        <w:shd w:val="clear" w:color="auto" w:fill="FFFFFF" w:themeFill="background1"/>
        <w:spacing w:before="75" w:after="75"/>
        <w:ind w:right="225"/>
        <w:jc w:val="center"/>
        <w:textAlignment w:val="baseline"/>
        <w:rPr>
          <w:rFonts w:ascii="Berlin Sans FB Demi" w:hAnsi="Berlin Sans FB Demi" w:cs="Andalus"/>
          <w:b/>
          <w:sz w:val="48"/>
          <w:szCs w:val="48"/>
          <w:shd w:val="clear" w:color="auto" w:fill="FAFCFB"/>
        </w:rPr>
      </w:pPr>
      <w:r w:rsidRPr="00F564E3">
        <w:rPr>
          <w:rFonts w:ascii="Berlin Sans FB Demi" w:hAnsi="Berlin Sans FB Demi" w:cs="Andalus"/>
          <w:b/>
          <w:sz w:val="48"/>
          <w:szCs w:val="48"/>
          <w:shd w:val="clear" w:color="auto" w:fill="FAFCFB"/>
        </w:rPr>
        <w:t>1000 AFRICAN WOMEN NETWORK MEMBERS IN ACTION</w:t>
      </w:r>
    </w:p>
    <w:p w:rsidR="00B23C37" w:rsidRPr="008B2737" w:rsidRDefault="00B23C37" w:rsidP="008B2737">
      <w:pPr>
        <w:spacing w:before="75" w:after="75"/>
        <w:ind w:right="225"/>
        <w:textAlignment w:val="baseline"/>
        <w:rPr>
          <w:rFonts w:ascii="Britannic Bold" w:hAnsi="Britannic Bold" w:cs="Arial"/>
          <w:b/>
          <w:sz w:val="36"/>
          <w:szCs w:val="36"/>
          <w:shd w:val="clear" w:color="auto" w:fill="FAFCFB"/>
        </w:rPr>
      </w:pPr>
      <w:r w:rsidRPr="008B2737">
        <w:rPr>
          <w:rFonts w:ascii="Britannic Bold" w:hAnsi="Britannic Bold" w:cs="Arial"/>
          <w:b/>
          <w:sz w:val="36"/>
          <w:szCs w:val="36"/>
          <w:shd w:val="clear" w:color="auto" w:fill="FAFCFB"/>
        </w:rPr>
        <w:lastRenderedPageBreak/>
        <w:t>EMPOWERING INTERNATIONAL COMMUNITES IN AFRICA</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6"/>
        <w:gridCol w:w="5472"/>
      </w:tblGrid>
      <w:tr w:rsidR="00311093" w:rsidTr="00E768B9">
        <w:tc>
          <w:tcPr>
            <w:tcW w:w="4896" w:type="dxa"/>
            <w:shd w:val="clear" w:color="auto" w:fill="7F7F7F"/>
          </w:tcPr>
          <w:p w:rsidR="00311093" w:rsidRDefault="00311093" w:rsidP="00E768B9">
            <w:r>
              <w:rPr>
                <w:noProof/>
              </w:rPr>
              <w:drawing>
                <wp:inline distT="0" distB="0" distL="0" distR="0">
                  <wp:extent cx="2971800" cy="2657475"/>
                  <wp:effectExtent l="19050" t="0" r="0" b="0"/>
                  <wp:docPr id="12" name="Picture 12" descr="10258724_10151981417426333_29719998066168774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258724_10151981417426333_2971999806616877495_n"/>
                          <pic:cNvPicPr>
                            <a:picLocks noChangeAspect="1" noChangeArrowheads="1"/>
                          </pic:cNvPicPr>
                        </pic:nvPicPr>
                        <pic:blipFill>
                          <a:blip r:embed="rId47"/>
                          <a:srcRect/>
                          <a:stretch>
                            <a:fillRect/>
                          </a:stretch>
                        </pic:blipFill>
                        <pic:spPr bwMode="auto">
                          <a:xfrm>
                            <a:off x="0" y="0"/>
                            <a:ext cx="2971800" cy="2657475"/>
                          </a:xfrm>
                          <a:prstGeom prst="rect">
                            <a:avLst/>
                          </a:prstGeom>
                          <a:noFill/>
                          <a:ln w="9525">
                            <a:noFill/>
                            <a:miter lim="800000"/>
                            <a:headEnd/>
                            <a:tailEnd/>
                          </a:ln>
                        </pic:spPr>
                      </pic:pic>
                    </a:graphicData>
                  </a:graphic>
                </wp:inline>
              </w:drawing>
            </w:r>
          </w:p>
          <w:p w:rsidR="00311093" w:rsidRDefault="00311093" w:rsidP="00E768B9"/>
        </w:tc>
        <w:tc>
          <w:tcPr>
            <w:tcW w:w="5472" w:type="dxa"/>
            <w:shd w:val="clear" w:color="auto" w:fill="7F7F7F"/>
          </w:tcPr>
          <w:p w:rsidR="00311093" w:rsidRDefault="00311093" w:rsidP="00E768B9">
            <w:pPr>
              <w:jc w:val="center"/>
            </w:pPr>
            <w:r>
              <w:rPr>
                <w:noProof/>
              </w:rPr>
              <w:drawing>
                <wp:inline distT="0" distB="0" distL="0" distR="0">
                  <wp:extent cx="2019300" cy="2667000"/>
                  <wp:effectExtent l="19050" t="0" r="0" b="0"/>
                  <wp:docPr id="13" name="Picture 13" descr="10959506_10200400221683410_49775169169188582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959506_10200400221683410_4977516916918858282_n"/>
                          <pic:cNvPicPr>
                            <a:picLocks noChangeAspect="1" noChangeArrowheads="1"/>
                          </pic:cNvPicPr>
                        </pic:nvPicPr>
                        <pic:blipFill>
                          <a:blip r:embed="rId48"/>
                          <a:srcRect/>
                          <a:stretch>
                            <a:fillRect/>
                          </a:stretch>
                        </pic:blipFill>
                        <pic:spPr bwMode="auto">
                          <a:xfrm>
                            <a:off x="0" y="0"/>
                            <a:ext cx="2019300" cy="2667000"/>
                          </a:xfrm>
                          <a:prstGeom prst="rect">
                            <a:avLst/>
                          </a:prstGeom>
                          <a:noFill/>
                          <a:ln w="9525">
                            <a:noFill/>
                            <a:miter lim="800000"/>
                            <a:headEnd/>
                            <a:tailEnd/>
                          </a:ln>
                        </pic:spPr>
                      </pic:pic>
                    </a:graphicData>
                  </a:graphic>
                </wp:inline>
              </w:drawing>
            </w:r>
          </w:p>
        </w:tc>
      </w:tr>
      <w:tr w:rsidR="00311093" w:rsidTr="00E768B9">
        <w:tc>
          <w:tcPr>
            <w:tcW w:w="4896" w:type="dxa"/>
            <w:shd w:val="clear" w:color="auto" w:fill="7F7F7F"/>
          </w:tcPr>
          <w:p w:rsidR="00311093" w:rsidRDefault="00311093" w:rsidP="00E768B9"/>
          <w:p w:rsidR="00311093" w:rsidRDefault="00311093" w:rsidP="00E768B9"/>
          <w:p w:rsidR="00311093" w:rsidRDefault="00311093" w:rsidP="00E768B9">
            <w:r>
              <w:rPr>
                <w:noProof/>
              </w:rPr>
              <w:drawing>
                <wp:inline distT="0" distB="0" distL="0" distR="0">
                  <wp:extent cx="2971800" cy="2228850"/>
                  <wp:effectExtent l="19050" t="0" r="0" b="0"/>
                  <wp:docPr id="14" name="Picture 14" descr="1977446_10151973091146333_12368596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77446_10151973091146333_1236859632_n"/>
                          <pic:cNvPicPr>
                            <a:picLocks noChangeAspect="1" noChangeArrowheads="1"/>
                          </pic:cNvPicPr>
                        </pic:nvPicPr>
                        <pic:blipFill>
                          <a:blip r:embed="rId49"/>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tc>
        <w:tc>
          <w:tcPr>
            <w:tcW w:w="5472" w:type="dxa"/>
            <w:shd w:val="clear" w:color="auto" w:fill="7F7F7F"/>
          </w:tcPr>
          <w:p w:rsidR="00311093" w:rsidRDefault="00311093" w:rsidP="00E768B9">
            <w:r>
              <w:rPr>
                <w:noProof/>
              </w:rPr>
              <w:drawing>
                <wp:inline distT="0" distB="0" distL="0" distR="0">
                  <wp:extent cx="3333750" cy="1828800"/>
                  <wp:effectExtent l="19050" t="0" r="0" b="0"/>
                  <wp:docPr id="15" name="Picture 15" descr="14629_10205365571051377_87285452689789575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629_10205365571051377_8728545268978957545_n"/>
                          <pic:cNvPicPr>
                            <a:picLocks noChangeAspect="1" noChangeArrowheads="1"/>
                          </pic:cNvPicPr>
                        </pic:nvPicPr>
                        <pic:blipFill>
                          <a:blip r:embed="rId50"/>
                          <a:srcRect/>
                          <a:stretch>
                            <a:fillRect/>
                          </a:stretch>
                        </pic:blipFill>
                        <pic:spPr bwMode="auto">
                          <a:xfrm>
                            <a:off x="0" y="0"/>
                            <a:ext cx="3333750" cy="1828800"/>
                          </a:xfrm>
                          <a:prstGeom prst="rect">
                            <a:avLst/>
                          </a:prstGeom>
                          <a:noFill/>
                          <a:ln w="9525">
                            <a:noFill/>
                            <a:miter lim="800000"/>
                            <a:headEnd/>
                            <a:tailEnd/>
                          </a:ln>
                        </pic:spPr>
                      </pic:pic>
                    </a:graphicData>
                  </a:graphic>
                </wp:inline>
              </w:drawing>
            </w:r>
          </w:p>
        </w:tc>
      </w:tr>
      <w:tr w:rsidR="00311093" w:rsidTr="00E768B9">
        <w:tc>
          <w:tcPr>
            <w:tcW w:w="4896" w:type="dxa"/>
            <w:shd w:val="clear" w:color="auto" w:fill="7F7F7F"/>
          </w:tcPr>
          <w:p w:rsidR="00311093" w:rsidRDefault="00311093" w:rsidP="00E768B9">
            <w:r>
              <w:rPr>
                <w:noProof/>
              </w:rPr>
              <w:drawing>
                <wp:inline distT="0" distB="0" distL="0" distR="0">
                  <wp:extent cx="2971800" cy="2200275"/>
                  <wp:effectExtent l="19050" t="0" r="0" b="0"/>
                  <wp:docPr id="16" name="Picture 16" descr="10959524_10200401740361376_76451586856975586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959524_10200401740361376_7645158685697558698_n"/>
                          <pic:cNvPicPr>
                            <a:picLocks noChangeAspect="1" noChangeArrowheads="1"/>
                          </pic:cNvPicPr>
                        </pic:nvPicPr>
                        <pic:blipFill>
                          <a:blip r:embed="rId51"/>
                          <a:srcRect/>
                          <a:stretch>
                            <a:fillRect/>
                          </a:stretch>
                        </pic:blipFill>
                        <pic:spPr bwMode="auto">
                          <a:xfrm>
                            <a:off x="0" y="0"/>
                            <a:ext cx="2971800" cy="2200275"/>
                          </a:xfrm>
                          <a:prstGeom prst="rect">
                            <a:avLst/>
                          </a:prstGeom>
                          <a:noFill/>
                          <a:ln w="9525">
                            <a:noFill/>
                            <a:miter lim="800000"/>
                            <a:headEnd/>
                            <a:tailEnd/>
                          </a:ln>
                        </pic:spPr>
                      </pic:pic>
                    </a:graphicData>
                  </a:graphic>
                </wp:inline>
              </w:drawing>
            </w:r>
          </w:p>
        </w:tc>
        <w:tc>
          <w:tcPr>
            <w:tcW w:w="5472" w:type="dxa"/>
            <w:shd w:val="clear" w:color="auto" w:fill="7F7F7F"/>
          </w:tcPr>
          <w:p w:rsidR="00311093" w:rsidRDefault="00311093" w:rsidP="00E768B9">
            <w:r>
              <w:rPr>
                <w:noProof/>
              </w:rPr>
              <w:drawing>
                <wp:inline distT="0" distB="0" distL="0" distR="0">
                  <wp:extent cx="3305175" cy="2476500"/>
                  <wp:effectExtent l="19050" t="0" r="9525" b="0"/>
                  <wp:docPr id="17" name="Picture 17" descr="314237_10150611598546333_3223788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14237_10150611598546333_322378840_n"/>
                          <pic:cNvPicPr>
                            <a:picLocks noChangeAspect="1" noChangeArrowheads="1"/>
                          </pic:cNvPicPr>
                        </pic:nvPicPr>
                        <pic:blipFill>
                          <a:blip r:embed="rId52"/>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tc>
      </w:tr>
    </w:tbl>
    <w:p w:rsidR="00311093" w:rsidRDefault="00311093" w:rsidP="00311093"/>
    <w:p w:rsidR="00311093" w:rsidRPr="00D52DDC" w:rsidRDefault="00193524" w:rsidP="00311093">
      <w:pPr>
        <w:shd w:val="clear" w:color="auto" w:fill="70AD47"/>
        <w:jc w:val="center"/>
      </w:pPr>
      <w:r>
        <w:rPr>
          <w:rFonts w:ascii="Agency FB" w:hAnsi="Agency FB"/>
          <w:b/>
          <w:color w:val="C00000"/>
          <w:sz w:val="40"/>
          <w:szCs w:val="40"/>
          <w:lang w:val="fr-FR"/>
        </w:rPr>
        <w:t xml:space="preserve">1000 African Women Network &amp; </w:t>
      </w:r>
      <w:r w:rsidR="00311093" w:rsidRPr="003557FB">
        <w:rPr>
          <w:rFonts w:ascii="Agency FB" w:hAnsi="Agency FB"/>
          <w:b/>
          <w:color w:val="C00000"/>
          <w:sz w:val="40"/>
          <w:szCs w:val="40"/>
          <w:lang w:val="fr-FR"/>
        </w:rPr>
        <w:t xml:space="preserve">Kalifa Leadership Training augmentera </w:t>
      </w:r>
      <w:r w:rsidR="00972232">
        <w:rPr>
          <w:rFonts w:ascii="Agency FB" w:hAnsi="Agency FB"/>
          <w:b/>
          <w:color w:val="C00000"/>
          <w:sz w:val="40"/>
          <w:szCs w:val="40"/>
          <w:lang w:val="fr-FR"/>
        </w:rPr>
        <w:t xml:space="preserve">le </w:t>
      </w:r>
      <w:r w:rsidR="00311093" w:rsidRPr="003557FB">
        <w:rPr>
          <w:rFonts w:ascii="Agency FB" w:hAnsi="Agency FB"/>
          <w:b/>
          <w:color w:val="C00000"/>
          <w:sz w:val="40"/>
          <w:szCs w:val="40"/>
          <w:lang w:val="fr-FR"/>
        </w:rPr>
        <w:t xml:space="preserve">développement économique et social des </w:t>
      </w:r>
      <w:r w:rsidR="00972232">
        <w:rPr>
          <w:rFonts w:ascii="Agency FB" w:hAnsi="Agency FB"/>
          <w:b/>
          <w:color w:val="C00000"/>
          <w:sz w:val="40"/>
          <w:szCs w:val="40"/>
          <w:lang w:val="fr-FR"/>
        </w:rPr>
        <w:t>femmes</w:t>
      </w:r>
      <w:r>
        <w:rPr>
          <w:rFonts w:ascii="Agency FB" w:hAnsi="Agency FB"/>
          <w:b/>
          <w:color w:val="C00000"/>
          <w:sz w:val="40"/>
          <w:szCs w:val="40"/>
          <w:lang w:val="fr-FR"/>
        </w:rPr>
        <w:t>,</w:t>
      </w:r>
      <w:r w:rsidR="00972232">
        <w:rPr>
          <w:rFonts w:ascii="Agency FB" w:hAnsi="Agency FB"/>
          <w:b/>
          <w:color w:val="C00000"/>
          <w:sz w:val="40"/>
          <w:szCs w:val="40"/>
          <w:lang w:val="fr-FR"/>
        </w:rPr>
        <w:t xml:space="preserve"> </w:t>
      </w:r>
      <w:r w:rsidR="00311093" w:rsidRPr="003557FB">
        <w:rPr>
          <w:rFonts w:ascii="Agency FB" w:hAnsi="Agency FB"/>
          <w:b/>
          <w:color w:val="C00000"/>
          <w:sz w:val="40"/>
          <w:szCs w:val="40"/>
          <w:lang w:val="fr-FR"/>
        </w:rPr>
        <w:t>filles</w:t>
      </w:r>
      <w:r>
        <w:rPr>
          <w:rFonts w:ascii="Agency FB" w:hAnsi="Agency FB"/>
          <w:b/>
          <w:color w:val="C00000"/>
          <w:sz w:val="40"/>
          <w:szCs w:val="40"/>
          <w:lang w:val="fr-FR"/>
        </w:rPr>
        <w:t xml:space="preserve"> et Jeunes</w:t>
      </w:r>
      <w:r w:rsidR="00311093" w:rsidRPr="003557FB">
        <w:rPr>
          <w:rFonts w:ascii="Agency FB" w:hAnsi="Agency FB"/>
          <w:b/>
          <w:color w:val="C00000"/>
          <w:sz w:val="40"/>
          <w:szCs w:val="40"/>
          <w:lang w:val="fr-FR"/>
        </w:rPr>
        <w:t xml:space="preserve"> dans les zones urbaines</w:t>
      </w:r>
      <w:r w:rsidR="00972232">
        <w:rPr>
          <w:rFonts w:ascii="Agency FB" w:hAnsi="Agency FB"/>
          <w:b/>
          <w:color w:val="C00000"/>
          <w:sz w:val="40"/>
          <w:szCs w:val="40"/>
          <w:lang w:val="fr-FR"/>
        </w:rPr>
        <w:t xml:space="preserve"> et rurales en Afrique </w:t>
      </w:r>
      <w:r>
        <w:rPr>
          <w:rFonts w:ascii="Agency FB" w:hAnsi="Agency FB"/>
          <w:b/>
          <w:color w:val="C00000"/>
          <w:sz w:val="40"/>
          <w:szCs w:val="40"/>
          <w:lang w:val="fr-FR"/>
        </w:rPr>
        <w:t xml:space="preserve">et partout dans le monde </w:t>
      </w:r>
      <w:r w:rsidR="00972232">
        <w:rPr>
          <w:rFonts w:ascii="Agency FB" w:hAnsi="Agency FB"/>
          <w:b/>
          <w:color w:val="C00000"/>
          <w:sz w:val="40"/>
          <w:szCs w:val="40"/>
          <w:lang w:val="fr-FR"/>
        </w:rPr>
        <w:t>qui pourra en re</w:t>
      </w:r>
      <w:r w:rsidR="00311093" w:rsidRPr="003557FB">
        <w:rPr>
          <w:rFonts w:ascii="Agency FB" w:hAnsi="Agency FB"/>
          <w:b/>
          <w:color w:val="C00000"/>
          <w:sz w:val="40"/>
          <w:szCs w:val="40"/>
          <w:lang w:val="fr-FR"/>
        </w:rPr>
        <w:t>tour les aider à devenir indépendant</w:t>
      </w:r>
      <w:r w:rsidR="00311093">
        <w:rPr>
          <w:rFonts w:ascii="Agency FB" w:hAnsi="Agency FB"/>
          <w:b/>
          <w:color w:val="C00000"/>
          <w:sz w:val="40"/>
          <w:szCs w:val="40"/>
          <w:lang w:val="fr-FR"/>
        </w:rPr>
        <w:t>s</w:t>
      </w:r>
      <w:r w:rsidR="00311093" w:rsidRPr="003557FB">
        <w:rPr>
          <w:rFonts w:ascii="Agency FB" w:hAnsi="Agency FB"/>
          <w:b/>
          <w:color w:val="C00000"/>
          <w:sz w:val="40"/>
          <w:szCs w:val="40"/>
          <w:lang w:val="fr-FR"/>
        </w:rPr>
        <w:t xml:space="preserve"> et autonome</w:t>
      </w:r>
      <w:r w:rsidR="00311093">
        <w:rPr>
          <w:rFonts w:ascii="Agency FB" w:hAnsi="Agency FB"/>
          <w:b/>
          <w:color w:val="C00000"/>
          <w:sz w:val="40"/>
          <w:szCs w:val="40"/>
          <w:lang w:val="fr-FR"/>
        </w:rPr>
        <w:t>s</w:t>
      </w:r>
      <w:r w:rsidR="00311093" w:rsidRPr="003557FB">
        <w:rPr>
          <w:rFonts w:ascii="Agency FB" w:hAnsi="Agency FB"/>
          <w:b/>
          <w:color w:val="C00000"/>
          <w:sz w:val="40"/>
          <w:szCs w:val="40"/>
          <w:lang w:val="fr-FR"/>
        </w:rPr>
        <w:t xml:space="preserve"> afin de prendre soin de leurs enfants et les familles.</w:t>
      </w:r>
      <w:r w:rsidR="00311093" w:rsidRPr="003557FB">
        <w:rPr>
          <w:rFonts w:ascii="Agency FB" w:hAnsi="Agency FB"/>
          <w:b/>
          <w:color w:val="C00000"/>
          <w:sz w:val="40"/>
          <w:szCs w:val="40"/>
          <w:lang w:val="fr-FR"/>
        </w:rPr>
        <w:br/>
      </w:r>
      <w:r w:rsidR="00311093" w:rsidRPr="003557FB">
        <w:rPr>
          <w:rFonts w:ascii="Agency FB" w:hAnsi="Agency FB"/>
          <w:b/>
          <w:color w:val="C00000"/>
          <w:sz w:val="40"/>
          <w:szCs w:val="40"/>
          <w:lang w:val="fr-FR"/>
        </w:rPr>
        <w:br/>
        <w:t>Notes: Comme vous pouvez le voir</w:t>
      </w:r>
      <w:r w:rsidR="00311093">
        <w:rPr>
          <w:rFonts w:ascii="Agency FB" w:hAnsi="Agency FB"/>
          <w:b/>
          <w:color w:val="C00000"/>
          <w:sz w:val="40"/>
          <w:szCs w:val="40"/>
          <w:lang w:val="fr-FR"/>
        </w:rPr>
        <w:t xml:space="preserve"> sur les</w:t>
      </w:r>
      <w:r w:rsidR="00311093" w:rsidRPr="003557FB">
        <w:rPr>
          <w:rFonts w:ascii="Agency FB" w:hAnsi="Agency FB"/>
          <w:b/>
          <w:color w:val="C00000"/>
          <w:sz w:val="40"/>
          <w:szCs w:val="40"/>
          <w:lang w:val="fr-FR"/>
        </w:rPr>
        <w:t xml:space="preserve"> photos ci-dessus, les enfants sont </w:t>
      </w:r>
      <w:r w:rsidR="00972232">
        <w:rPr>
          <w:rFonts w:ascii="Agency FB" w:hAnsi="Agency FB"/>
          <w:b/>
          <w:color w:val="C00000"/>
          <w:sz w:val="40"/>
          <w:szCs w:val="40"/>
          <w:lang w:val="fr-FR"/>
        </w:rPr>
        <w:t>de</w:t>
      </w:r>
      <w:r w:rsidR="00311093" w:rsidRPr="003557FB">
        <w:rPr>
          <w:rFonts w:ascii="Agency FB" w:hAnsi="Agency FB"/>
          <w:b/>
          <w:color w:val="C00000"/>
          <w:sz w:val="40"/>
          <w:szCs w:val="40"/>
          <w:lang w:val="fr-FR"/>
        </w:rPr>
        <w:t>lai</w:t>
      </w:r>
      <w:r w:rsidR="00311093">
        <w:rPr>
          <w:rFonts w:ascii="Agency FB" w:hAnsi="Agency FB"/>
          <w:b/>
          <w:color w:val="C00000"/>
          <w:sz w:val="40"/>
          <w:szCs w:val="40"/>
          <w:lang w:val="fr-FR"/>
        </w:rPr>
        <w:t xml:space="preserve">ssés </w:t>
      </w:r>
      <w:r w:rsidR="00311093" w:rsidRPr="003557FB">
        <w:rPr>
          <w:rFonts w:ascii="Agency FB" w:hAnsi="Agency FB"/>
          <w:b/>
          <w:color w:val="C00000"/>
          <w:sz w:val="40"/>
          <w:szCs w:val="40"/>
          <w:lang w:val="fr-FR"/>
        </w:rPr>
        <w:t>dans le</w:t>
      </w:r>
      <w:r w:rsidR="00311093">
        <w:rPr>
          <w:rFonts w:ascii="Agency FB" w:hAnsi="Agency FB"/>
          <w:b/>
          <w:color w:val="C00000"/>
          <w:sz w:val="40"/>
          <w:szCs w:val="40"/>
          <w:lang w:val="fr-FR"/>
        </w:rPr>
        <w:t>s</w:t>
      </w:r>
      <w:r w:rsidR="00311093" w:rsidRPr="003557FB">
        <w:rPr>
          <w:rFonts w:ascii="Agency FB" w:hAnsi="Agency FB"/>
          <w:b/>
          <w:color w:val="C00000"/>
          <w:sz w:val="40"/>
          <w:szCs w:val="40"/>
          <w:lang w:val="fr-FR"/>
        </w:rPr>
        <w:t xml:space="preserve"> village</w:t>
      </w:r>
      <w:r w:rsidR="00311093">
        <w:rPr>
          <w:rFonts w:ascii="Agency FB" w:hAnsi="Agency FB"/>
          <w:b/>
          <w:color w:val="C00000"/>
          <w:sz w:val="40"/>
          <w:szCs w:val="40"/>
          <w:lang w:val="fr-FR"/>
        </w:rPr>
        <w:t>s</w:t>
      </w:r>
      <w:r w:rsidR="00311093" w:rsidRPr="003557FB">
        <w:rPr>
          <w:rFonts w:ascii="Agency FB" w:hAnsi="Agency FB"/>
          <w:b/>
          <w:color w:val="C00000"/>
          <w:sz w:val="40"/>
          <w:szCs w:val="40"/>
          <w:lang w:val="fr-FR"/>
        </w:rPr>
        <w:t xml:space="preserve"> et la plupart des familles ont besoin de soutien</w:t>
      </w:r>
      <w:r w:rsidR="00311093">
        <w:rPr>
          <w:rFonts w:ascii="Agency FB" w:hAnsi="Agency FB"/>
          <w:b/>
          <w:color w:val="C00000"/>
          <w:sz w:val="40"/>
          <w:szCs w:val="40"/>
          <w:lang w:val="fr-FR"/>
        </w:rPr>
        <w:t>s</w:t>
      </w:r>
      <w:r w:rsidR="00311093" w:rsidRPr="003557FB">
        <w:rPr>
          <w:rFonts w:ascii="Agency FB" w:hAnsi="Agency FB"/>
          <w:b/>
          <w:color w:val="C00000"/>
          <w:sz w:val="40"/>
          <w:szCs w:val="40"/>
          <w:lang w:val="fr-FR"/>
        </w:rPr>
        <w:t xml:space="preserve"> financier</w:t>
      </w:r>
      <w:r w:rsidR="00311093">
        <w:rPr>
          <w:rFonts w:ascii="Agency FB" w:hAnsi="Agency FB"/>
          <w:b/>
          <w:color w:val="C00000"/>
          <w:sz w:val="40"/>
          <w:szCs w:val="40"/>
          <w:lang w:val="fr-FR"/>
        </w:rPr>
        <w:t>s</w:t>
      </w:r>
      <w:r w:rsidR="00311093" w:rsidRPr="003557FB">
        <w:rPr>
          <w:rFonts w:ascii="Agency FB" w:hAnsi="Agency FB"/>
          <w:b/>
          <w:color w:val="C00000"/>
          <w:sz w:val="40"/>
          <w:szCs w:val="40"/>
          <w:lang w:val="fr-FR"/>
        </w:rPr>
        <w:t xml:space="preserve"> pour prendre soin d'eux et de les envoyer à l'école.</w:t>
      </w:r>
      <w:r w:rsidR="00972232">
        <w:rPr>
          <w:rFonts w:ascii="Agency FB" w:hAnsi="Agency FB"/>
          <w:b/>
          <w:color w:val="C00000"/>
          <w:sz w:val="40"/>
          <w:szCs w:val="40"/>
          <w:lang w:val="fr-FR"/>
        </w:rPr>
        <w:t xml:space="preserve"> Vous joindre au Network pourra nous aider a eliminer beaucoup de ce genre de risque</w:t>
      </w:r>
    </w:p>
    <w:p w:rsidR="00311093" w:rsidRDefault="00311093"/>
    <w:p w:rsidR="00E20B6C" w:rsidRDefault="00003ED3">
      <w:r w:rsidRPr="00003ED3">
        <w:rPr>
          <w:noProof/>
        </w:rPr>
        <w:drawing>
          <wp:inline distT="0" distB="0" distL="0" distR="0">
            <wp:extent cx="5943600" cy="2352675"/>
            <wp:effectExtent l="19050" t="0" r="0" b="0"/>
            <wp:docPr id="39" name="Picture 19" descr="thank you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ank you poster"/>
                    <pic:cNvPicPr>
                      <a:picLocks noChangeAspect="1" noChangeArrowheads="1"/>
                    </pic:cNvPicPr>
                  </pic:nvPicPr>
                  <pic:blipFill>
                    <a:blip r:embed="rId53"/>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E20B6C" w:rsidRPr="00E20B6C" w:rsidRDefault="00E20B6C" w:rsidP="00E20B6C">
      <w:pPr>
        <w:spacing w:before="100" w:beforeAutospacing="1" w:after="100" w:afterAutospacing="1"/>
        <w:jc w:val="center"/>
        <w:rPr>
          <w:b/>
          <w:bCs/>
          <w:i/>
          <w:iCs/>
          <w:color w:val="000000"/>
        </w:rPr>
      </w:pPr>
      <w:r w:rsidRPr="00E20B6C">
        <w:rPr>
          <w:b/>
          <w:bCs/>
          <w:i/>
          <w:iCs/>
          <w:color w:val="000000"/>
        </w:rPr>
        <w:t>African Hope Committee Inc: 441 Convent Avenue, Suite 4D</w:t>
      </w:r>
      <w:r w:rsidRPr="00E20B6C">
        <w:rPr>
          <w:i/>
          <w:iCs/>
          <w:color w:val="000000"/>
        </w:rPr>
        <w:t xml:space="preserve"> .</w:t>
      </w:r>
      <w:r w:rsidRPr="00E20B6C">
        <w:rPr>
          <w:b/>
          <w:bCs/>
          <w:i/>
          <w:iCs/>
          <w:color w:val="000000"/>
        </w:rPr>
        <w:t>New York, NY 10031</w:t>
      </w:r>
    </w:p>
    <w:p w:rsidR="00E20B6C" w:rsidRPr="00E20B6C" w:rsidRDefault="00E20B6C" w:rsidP="00E20B6C">
      <w:pPr>
        <w:shd w:val="clear" w:color="auto" w:fill="E5B8B7" w:themeFill="accent2" w:themeFillTint="66"/>
        <w:spacing w:before="100" w:beforeAutospacing="1" w:after="100" w:afterAutospacing="1"/>
        <w:jc w:val="center"/>
        <w:rPr>
          <w:rFonts w:ascii="Arial" w:hAnsi="Arial" w:cs="Arial"/>
          <w:b/>
          <w:color w:val="000000"/>
        </w:rPr>
      </w:pPr>
      <w:r w:rsidRPr="00E20B6C">
        <w:rPr>
          <w:b/>
        </w:rPr>
        <w:t xml:space="preserve">For any information, Email us at: </w:t>
      </w:r>
      <w:hyperlink r:id="rId54" w:history="1">
        <w:r w:rsidRPr="00E20B6C">
          <w:rPr>
            <w:rStyle w:val="Hyperlink"/>
            <w:b/>
          </w:rPr>
          <w:t>info@afriquehope.org</w:t>
        </w:r>
      </w:hyperlink>
      <w:r w:rsidRPr="00E20B6C">
        <w:rPr>
          <w:b/>
        </w:rPr>
        <w:t xml:space="preserve">  , you can also visit our website at </w:t>
      </w:r>
      <w:hyperlink r:id="rId55" w:history="1">
        <w:r w:rsidRPr="00E20B6C">
          <w:rPr>
            <w:rStyle w:val="Hyperlink"/>
            <w:b/>
          </w:rPr>
          <w:t>www.afriquehope.org</w:t>
        </w:r>
      </w:hyperlink>
      <w:r w:rsidRPr="00E20B6C">
        <w:rPr>
          <w:b/>
        </w:rPr>
        <w:t xml:space="preserve">  like our facebook pages: “African Hope Committee Inc Global Project” “ African Hope Committee Inc” “ Afrique Hope” “ AHC HOPE STORE” or join our facebook group “ 1000 African Women Network” </w:t>
      </w:r>
    </w:p>
    <w:p w:rsidR="00E20B6C" w:rsidRPr="00B2544F" w:rsidRDefault="00E20B6C" w:rsidP="00E20B6C">
      <w:pPr>
        <w:jc w:val="center"/>
        <w:rPr>
          <w:b/>
          <w:sz w:val="28"/>
          <w:szCs w:val="28"/>
        </w:rPr>
      </w:pPr>
      <w:r w:rsidRPr="00B2544F">
        <w:rPr>
          <w:b/>
          <w:sz w:val="28"/>
          <w:szCs w:val="28"/>
        </w:rPr>
        <w:t xml:space="preserve">Thank You for your support! Your donation is greatly appreciated!!!! </w:t>
      </w:r>
    </w:p>
    <w:sectPr w:rsidR="00E20B6C" w:rsidRPr="00B2544F" w:rsidSect="008075BB">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67B7" w:rsidRDefault="00AE67B7" w:rsidP="00060FA0">
      <w:r>
        <w:separator/>
      </w:r>
    </w:p>
  </w:endnote>
  <w:endnote w:type="continuationSeparator" w:id="1">
    <w:p w:rsidR="00AE67B7" w:rsidRDefault="00AE67B7" w:rsidP="00060F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67B7" w:rsidRDefault="00AE67B7" w:rsidP="00060FA0">
      <w:r>
        <w:separator/>
      </w:r>
    </w:p>
  </w:footnote>
  <w:footnote w:type="continuationSeparator" w:id="1">
    <w:p w:rsidR="00AE67B7" w:rsidRDefault="00AE67B7" w:rsidP="00060F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992560"/>
      <w:docPartObj>
        <w:docPartGallery w:val="Page Numbers (Top of Page)"/>
        <w:docPartUnique/>
      </w:docPartObj>
    </w:sdtPr>
    <w:sdtContent>
      <w:p w:rsidR="00E768B9" w:rsidRDefault="004A47A4">
        <w:pPr>
          <w:pStyle w:val="Header"/>
          <w:jc w:val="right"/>
        </w:pPr>
        <w:fldSimple w:instr=" PAGE   \* MERGEFORMAT ">
          <w:r w:rsidR="005063AA">
            <w:rPr>
              <w:noProof/>
            </w:rPr>
            <w:t>20</w:t>
          </w:r>
        </w:fldSimple>
      </w:p>
    </w:sdtContent>
  </w:sdt>
  <w:p w:rsidR="00E768B9" w:rsidRDefault="00E768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E452FA"/>
    <w:multiLevelType w:val="hybridMultilevel"/>
    <w:tmpl w:val="E332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5B4D03"/>
    <w:multiLevelType w:val="hybridMultilevel"/>
    <w:tmpl w:val="C2CEDD2C"/>
    <w:lvl w:ilvl="0" w:tplc="90A0C20C">
      <w:start w:val="1"/>
      <w:numFmt w:val="low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8B3C1A"/>
    <w:multiLevelType w:val="hybridMultilevel"/>
    <w:tmpl w:val="0080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11093"/>
    <w:rsid w:val="00003ED3"/>
    <w:rsid w:val="00021716"/>
    <w:rsid w:val="000519B2"/>
    <w:rsid w:val="00060FA0"/>
    <w:rsid w:val="000F799E"/>
    <w:rsid w:val="0010619A"/>
    <w:rsid w:val="001307EB"/>
    <w:rsid w:val="00193524"/>
    <w:rsid w:val="001C7510"/>
    <w:rsid w:val="001D467A"/>
    <w:rsid w:val="001E02DB"/>
    <w:rsid w:val="001E5838"/>
    <w:rsid w:val="00284A82"/>
    <w:rsid w:val="00311093"/>
    <w:rsid w:val="00333489"/>
    <w:rsid w:val="003550CA"/>
    <w:rsid w:val="003771AD"/>
    <w:rsid w:val="003C20F8"/>
    <w:rsid w:val="003D2109"/>
    <w:rsid w:val="003D5EB0"/>
    <w:rsid w:val="003E5F93"/>
    <w:rsid w:val="004830A4"/>
    <w:rsid w:val="0049001F"/>
    <w:rsid w:val="00490C08"/>
    <w:rsid w:val="004A47A4"/>
    <w:rsid w:val="005063AA"/>
    <w:rsid w:val="00524BE5"/>
    <w:rsid w:val="005C41F9"/>
    <w:rsid w:val="00632F67"/>
    <w:rsid w:val="0067706E"/>
    <w:rsid w:val="006D5683"/>
    <w:rsid w:val="007942BD"/>
    <w:rsid w:val="007B5CAA"/>
    <w:rsid w:val="008075BB"/>
    <w:rsid w:val="00830293"/>
    <w:rsid w:val="008B2737"/>
    <w:rsid w:val="00916029"/>
    <w:rsid w:val="00972232"/>
    <w:rsid w:val="009832A0"/>
    <w:rsid w:val="00991E63"/>
    <w:rsid w:val="009D7C0D"/>
    <w:rsid w:val="009F06CB"/>
    <w:rsid w:val="009F3C52"/>
    <w:rsid w:val="00A56CF1"/>
    <w:rsid w:val="00AE67B7"/>
    <w:rsid w:val="00B23C37"/>
    <w:rsid w:val="00B2544F"/>
    <w:rsid w:val="00BE3188"/>
    <w:rsid w:val="00D02814"/>
    <w:rsid w:val="00D46616"/>
    <w:rsid w:val="00D8479F"/>
    <w:rsid w:val="00DF1DF0"/>
    <w:rsid w:val="00E20B6C"/>
    <w:rsid w:val="00E768B9"/>
    <w:rsid w:val="00EC4C43"/>
    <w:rsid w:val="00F564E3"/>
    <w:rsid w:val="00F618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09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311093"/>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11093"/>
    <w:rPr>
      <w:rFonts w:ascii="Times New Roman" w:eastAsia="Times New Roman" w:hAnsi="Times New Roman" w:cs="Times New Roman"/>
      <w:b/>
      <w:bCs/>
      <w:sz w:val="24"/>
      <w:szCs w:val="24"/>
    </w:rPr>
  </w:style>
  <w:style w:type="paragraph" w:styleId="ListParagraph">
    <w:name w:val="List Paragraph"/>
    <w:basedOn w:val="Normal"/>
    <w:uiPriority w:val="34"/>
    <w:qFormat/>
    <w:rsid w:val="00311093"/>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311093"/>
    <w:pPr>
      <w:spacing w:before="100" w:beforeAutospacing="1" w:after="100" w:afterAutospacing="1"/>
    </w:pPr>
  </w:style>
  <w:style w:type="character" w:styleId="Strong">
    <w:name w:val="Strong"/>
    <w:uiPriority w:val="22"/>
    <w:qFormat/>
    <w:rsid w:val="00311093"/>
    <w:rPr>
      <w:b/>
      <w:bCs/>
    </w:rPr>
  </w:style>
  <w:style w:type="paragraph" w:styleId="NoSpacing">
    <w:name w:val="No Spacing"/>
    <w:uiPriority w:val="1"/>
    <w:qFormat/>
    <w:rsid w:val="00311093"/>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11093"/>
    <w:rPr>
      <w:b/>
      <w:bCs/>
      <w:sz w:val="20"/>
      <w:szCs w:val="20"/>
    </w:rPr>
  </w:style>
  <w:style w:type="paragraph" w:styleId="BalloonText">
    <w:name w:val="Balloon Text"/>
    <w:basedOn w:val="Normal"/>
    <w:link w:val="BalloonTextChar"/>
    <w:uiPriority w:val="99"/>
    <w:semiHidden/>
    <w:unhideWhenUsed/>
    <w:rsid w:val="00311093"/>
    <w:rPr>
      <w:rFonts w:ascii="Tahoma" w:hAnsi="Tahoma" w:cs="Tahoma"/>
      <w:sz w:val="16"/>
      <w:szCs w:val="16"/>
    </w:rPr>
  </w:style>
  <w:style w:type="character" w:customStyle="1" w:styleId="BalloonTextChar">
    <w:name w:val="Balloon Text Char"/>
    <w:basedOn w:val="DefaultParagraphFont"/>
    <w:link w:val="BalloonText"/>
    <w:uiPriority w:val="99"/>
    <w:semiHidden/>
    <w:rsid w:val="00311093"/>
    <w:rPr>
      <w:rFonts w:ascii="Tahoma" w:eastAsia="Times New Roman" w:hAnsi="Tahoma" w:cs="Tahoma"/>
      <w:sz w:val="16"/>
      <w:szCs w:val="16"/>
    </w:rPr>
  </w:style>
  <w:style w:type="paragraph" w:styleId="Header">
    <w:name w:val="header"/>
    <w:basedOn w:val="Normal"/>
    <w:link w:val="HeaderChar"/>
    <w:uiPriority w:val="99"/>
    <w:unhideWhenUsed/>
    <w:rsid w:val="00060FA0"/>
    <w:pPr>
      <w:tabs>
        <w:tab w:val="center" w:pos="4680"/>
        <w:tab w:val="right" w:pos="9360"/>
      </w:tabs>
    </w:pPr>
  </w:style>
  <w:style w:type="character" w:customStyle="1" w:styleId="HeaderChar">
    <w:name w:val="Header Char"/>
    <w:basedOn w:val="DefaultParagraphFont"/>
    <w:link w:val="Header"/>
    <w:uiPriority w:val="99"/>
    <w:rsid w:val="00060FA0"/>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60FA0"/>
    <w:pPr>
      <w:tabs>
        <w:tab w:val="center" w:pos="4680"/>
        <w:tab w:val="right" w:pos="9360"/>
      </w:tabs>
    </w:pPr>
  </w:style>
  <w:style w:type="character" w:customStyle="1" w:styleId="FooterChar">
    <w:name w:val="Footer Char"/>
    <w:basedOn w:val="DefaultParagraphFont"/>
    <w:link w:val="Footer"/>
    <w:uiPriority w:val="99"/>
    <w:semiHidden/>
    <w:rsid w:val="00060FA0"/>
    <w:rPr>
      <w:rFonts w:ascii="Times New Roman" w:eastAsia="Times New Roman" w:hAnsi="Times New Roman" w:cs="Times New Roman"/>
      <w:sz w:val="24"/>
      <w:szCs w:val="24"/>
    </w:rPr>
  </w:style>
  <w:style w:type="character" w:styleId="Hyperlink">
    <w:name w:val="Hyperlink"/>
    <w:rsid w:val="00E20B6C"/>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afriquehope.or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mailto:info@afriquehop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3910</Words>
  <Characters>22290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2015-11-04T16:24:00Z</cp:lastPrinted>
  <dcterms:created xsi:type="dcterms:W3CDTF">2015-11-19T02:56:00Z</dcterms:created>
  <dcterms:modified xsi:type="dcterms:W3CDTF">2015-11-19T02:56:00Z</dcterms:modified>
</cp:coreProperties>
</file>